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9F" w:rsidRDefault="00AE2E9F">
      <w:pPr>
        <w:rPr>
          <w:b/>
        </w:rPr>
      </w:pPr>
    </w:p>
    <w:p w:rsidR="00AE2E9F" w:rsidRDefault="00AE2E9F">
      <w:pPr>
        <w:rPr>
          <w:b/>
        </w:rPr>
      </w:pPr>
    </w:p>
    <w:p w:rsidR="00AE2E9F" w:rsidRDefault="00AE2E9F"/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AE2E9F">
        <w:trPr>
          <w:trHeight w:val="400"/>
        </w:trPr>
        <w:tc>
          <w:tcPr>
            <w:tcW w:w="11198" w:type="dxa"/>
          </w:tcPr>
          <w:p w:rsidR="00AE2E9F" w:rsidRDefault="00A3790C">
            <w:pPr>
              <w:pStyle w:val="1Head11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ФЕДЕРАЛЬНОЕ СТАТИСТИЧЕСКОЕ НАБЛЮДЕНИЕ</w:t>
            </w:r>
          </w:p>
        </w:tc>
      </w:tr>
    </w:tbl>
    <w:p w:rsidR="00AE2E9F" w:rsidRDefault="00AE2E9F">
      <w:pPr>
        <w:rPr>
          <w:sz w:val="20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AE2E9F">
        <w:tc>
          <w:tcPr>
            <w:tcW w:w="12332" w:type="dxa"/>
            <w:shd w:val="pct5" w:color="auto" w:fill="auto"/>
          </w:tcPr>
          <w:p w:rsidR="00AE2E9F" w:rsidRDefault="00A3790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sz w:val="20"/>
              </w:rPr>
              <w:br w:type="textWrapping" w:clear="all"/>
              <w:t>либо предоставление недостоверных первичных статистических данных влечет ответственность, установленную</w:t>
            </w:r>
            <w:r>
              <w:rPr>
                <w:sz w:val="20"/>
              </w:rPr>
              <w:br w:type="textWrapping" w:clear="all"/>
              <w:t>Кодексом Российской Федерации об административных правонарушениях</w:t>
            </w:r>
          </w:p>
        </w:tc>
      </w:tr>
    </w:tbl>
    <w:p w:rsidR="00AE2E9F" w:rsidRDefault="00A3790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2E9F" w:rsidRDefault="00AE2E9F"/>
                          <w:p w:rsidR="00AE2E9F" w:rsidRDefault="00AE2E9F"/>
                          <w:p w:rsidR="00AE2E9F" w:rsidRDefault="00AE2E9F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_x0000_s1032" o:spid="_x0000_s1026" style="position:absolute;margin-left:7.7pt;margin-top:.95pt;width:727.45pt;height:203.6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" o:allowincell="f" filled="f" stroked="f">
                <v:textbox inset="1pt,1pt,1pt,1pt">
                  <w:txbxContent>
                    <w:p w:rsidR="00AE2E9F" w:rsidRDefault="00AE2E9F"/>
                    <w:p w:rsidR="00AE2E9F" w:rsidRDefault="00AE2E9F"/>
                    <w:p w:rsidR="00AE2E9F" w:rsidRDefault="00AE2E9F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AE2E9F">
        <w:tc>
          <w:tcPr>
            <w:tcW w:w="2691" w:type="dxa"/>
          </w:tcPr>
          <w:p w:rsidR="00AE2E9F" w:rsidRDefault="00AE2E9F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AE2E9F" w:rsidRDefault="00A3790C">
            <w:pPr>
              <w:pStyle w:val="16"/>
              <w:widowControl/>
              <w:spacing w:before="60"/>
            </w:pPr>
            <w:r>
              <w:fldChar w:fldCharType="begin"/>
            </w:r>
            <w:r>
              <w:instrText xml:space="preserve"> INCLUDETEXT "c:\\access20\\kformp\\name.txt" \* MERGEFORMAT </w:instrText>
            </w:r>
            <w:r>
              <w:fldChar w:fldCharType="separate"/>
            </w:r>
            <w:r>
              <w:t>СВЕДЕНИЯ О ПЕРСОНАЛЕ ОРГАНИЗАЦИЙ КУЛЬТУРЫ И ИСКУССТВА</w:t>
            </w:r>
          </w:p>
          <w:p w:rsidR="00AE2E9F" w:rsidRDefault="00A3790C">
            <w:pPr>
              <w:spacing w:before="60"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состоянию на 31 декабря ____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  <w:tcBorders>
              <w:left w:val="none" w:sz="4" w:space="0" w:color="000000"/>
            </w:tcBorders>
          </w:tcPr>
          <w:p w:rsidR="00AE2E9F" w:rsidRDefault="00AE2E9F">
            <w:pPr>
              <w:jc w:val="center"/>
              <w:rPr>
                <w:sz w:val="20"/>
              </w:rPr>
            </w:pPr>
          </w:p>
        </w:tc>
      </w:tr>
    </w:tbl>
    <w:p w:rsidR="00AE2E9F" w:rsidRDefault="00A3790C">
      <w:pPr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326390</wp:posOffset>
                </wp:positionV>
                <wp:extent cx="1492250" cy="210185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E0EAD9" id="_x0000_s1031" o:spid="_x0000_s1026" style="position:absolute;margin-left:594.55pt;margin-top:25.7pt;width:117.5pt;height:16.5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" o:allowincell="f" fillcolor="#f2f2f2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483"/>
      </w:tblGrid>
      <w:tr w:rsidR="00AE2E9F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single" w:sz="4" w:space="0" w:color="000000"/>
            </w:tcBorders>
          </w:tcPr>
          <w:p w:rsidR="00AE2E9F" w:rsidRDefault="00AE2E9F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  <w:tcBorders>
              <w:left w:val="none" w:sz="4" w:space="0" w:color="000000"/>
            </w:tcBorders>
          </w:tcPr>
          <w:p w:rsidR="00AE2E9F" w:rsidRDefault="00A3790C">
            <w:pPr>
              <w:spacing w:before="1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П-культура</w:t>
            </w:r>
          </w:p>
        </w:tc>
      </w:tr>
      <w:tr w:rsidR="00AE2E9F">
        <w:trPr>
          <w:trHeight w:val="1161"/>
        </w:trPr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E9F" w:rsidRDefault="00A3790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7611745</wp:posOffset>
                      </wp:positionH>
                      <wp:positionV relativeFrom="paragraph">
                        <wp:posOffset>1077595</wp:posOffset>
                      </wp:positionV>
                      <wp:extent cx="1492250" cy="210185"/>
                      <wp:effectExtent l="0" t="0" r="0" b="0"/>
                      <wp:wrapNone/>
                      <wp:docPr id="4" name="_x0000_s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9225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70F685" id="_x0000_s1030" o:spid="_x0000_s1026" style="position:absolute;margin-left:599.35pt;margin-top:84.85pt;width:117.5pt;height:16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" o:allowincell="f" fillcolor="#f2f2f2" strokeweight="1.25pt"/>
                  </w:pict>
                </mc:Fallback>
              </mc:AlternateContent>
            </w:r>
            <w:r>
              <w:rPr>
                <w:sz w:val="20"/>
              </w:rPr>
              <w:t>юридические лица государственной и муниципальной форм собственности, осуществляющие деятельность в сферах культуры и искусства (кроме субъектов малого и среднего предпринимательства), полный перечень респондентов приведен в указаниях по заполнению формы федерального статистического наблюдения:</w:t>
            </w:r>
          </w:p>
          <w:p w:rsidR="00AE2E9F" w:rsidRDefault="00A3790C">
            <w:pPr>
              <w:spacing w:before="120"/>
              <w:ind w:left="284"/>
              <w:rPr>
                <w:sz w:val="20"/>
              </w:rPr>
            </w:pPr>
            <w:r>
              <w:rPr>
                <w:sz w:val="20"/>
              </w:rPr>
              <w:t>– Министерству культуры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E9F" w:rsidRDefault="00A3790C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 15 января по 1 февраля</w:t>
            </w:r>
          </w:p>
          <w:p w:rsidR="00AE2E9F" w:rsidRDefault="00A3790C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после отчетного периода</w:t>
            </w:r>
          </w:p>
        </w:tc>
        <w:tc>
          <w:tcPr>
            <w:tcW w:w="202" w:type="dxa"/>
            <w:tcBorders>
              <w:left w:val="none" w:sz="4" w:space="0" w:color="000000"/>
            </w:tcBorders>
          </w:tcPr>
          <w:p w:rsidR="00AE2E9F" w:rsidRDefault="00AE2E9F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  <w:tcBorders>
              <w:left w:val="none" w:sz="4" w:space="0" w:color="000000"/>
            </w:tcBorders>
          </w:tcPr>
          <w:p w:rsidR="00AE2E9F" w:rsidRDefault="00AE2E9F">
            <w:pPr>
              <w:jc w:val="center"/>
              <w:rPr>
                <w:sz w:val="20"/>
              </w:rPr>
            </w:pPr>
          </w:p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 w:type="textWrapping" w:clear="all"/>
              <w:t xml:space="preserve">Об утверждении формы </w:t>
            </w:r>
            <w:r>
              <w:rPr>
                <w:sz w:val="20"/>
              </w:rPr>
              <w:br w:type="textWrapping" w:clear="all"/>
              <w:t>от 11.11.2025 № 625</w:t>
            </w:r>
          </w:p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 № ___</w:t>
            </w:r>
          </w:p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 № ___</w:t>
            </w:r>
          </w:p>
          <w:p w:rsidR="00AE2E9F" w:rsidRDefault="00A3790C">
            <w:pPr>
              <w:jc w:val="center"/>
              <w:rPr>
                <w:sz w:val="12"/>
              </w:rPr>
            </w:pP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INCLUDETEXT</w:instrText>
            </w:r>
            <w:r>
              <w:rPr>
                <w:sz w:val="20"/>
              </w:rPr>
              <w:instrText xml:space="preserve"> "</w:instrText>
            </w:r>
            <w:r>
              <w:rPr>
                <w:sz w:val="20"/>
                <w:lang w:val="en-US"/>
              </w:rPr>
              <w:instrText>c</w:instrText>
            </w:r>
            <w:r>
              <w:rPr>
                <w:sz w:val="20"/>
              </w:rPr>
              <w:instrText>:\\</w:instrText>
            </w:r>
            <w:r>
              <w:rPr>
                <w:sz w:val="20"/>
                <w:lang w:val="en-US"/>
              </w:rPr>
              <w:instrText>access</w:instrText>
            </w:r>
            <w:r>
              <w:rPr>
                <w:sz w:val="20"/>
              </w:rPr>
              <w:instrText>20\\</w:instrText>
            </w:r>
            <w:r>
              <w:rPr>
                <w:sz w:val="20"/>
                <w:lang w:val="en-US"/>
              </w:rPr>
              <w:instrText>kformp</w:instrText>
            </w:r>
            <w:r>
              <w:rPr>
                <w:sz w:val="20"/>
              </w:rPr>
              <w:instrText>\\</w:instrText>
            </w:r>
            <w:r>
              <w:rPr>
                <w:sz w:val="20"/>
                <w:lang w:val="en-US"/>
              </w:rPr>
              <w:instrText>period</w:instrText>
            </w:r>
            <w:r>
              <w:rPr>
                <w:sz w:val="20"/>
              </w:rPr>
              <w:instrText>.</w:instrText>
            </w:r>
            <w:r>
              <w:rPr>
                <w:sz w:val="20"/>
                <w:lang w:val="en-US"/>
              </w:rPr>
              <w:instrText>txt</w:instrText>
            </w:r>
            <w:r>
              <w:rPr>
                <w:sz w:val="20"/>
              </w:rPr>
              <w:instrText xml:space="preserve">" \* </w:instrText>
            </w:r>
            <w:r>
              <w:rPr>
                <w:sz w:val="20"/>
                <w:lang w:val="en-US"/>
              </w:rPr>
              <w:instrText>MERGEFORMAT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sz w:val="12"/>
              </w:rPr>
              <w:t xml:space="preserve"> </w:t>
            </w:r>
          </w:p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</w:t>
            </w:r>
            <w:r>
              <w:rPr>
                <w:sz w:val="20"/>
                <w:lang w:val="en-US"/>
              </w:rPr>
              <w:fldChar w:fldCharType="end"/>
            </w:r>
          </w:p>
        </w:tc>
      </w:tr>
    </w:tbl>
    <w:p w:rsidR="00AE2E9F" w:rsidRDefault="00AE2E9F">
      <w:pPr>
        <w:rPr>
          <w:sz w:val="20"/>
        </w:rPr>
      </w:pPr>
    </w:p>
    <w:p w:rsidR="00AE2E9F" w:rsidRDefault="00AE2E9F">
      <w:pPr>
        <w:spacing w:before="120" w:after="60"/>
        <w:rPr>
          <w:lang w:val="en-US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2693"/>
        <w:gridCol w:w="2835"/>
        <w:gridCol w:w="2693"/>
      </w:tblGrid>
      <w:tr w:rsidR="00AE2E9F">
        <w:trPr>
          <w:trHeight w:val="40"/>
        </w:trPr>
        <w:tc>
          <w:tcPr>
            <w:tcW w:w="14459" w:type="dxa"/>
            <w:gridSpan w:val="5"/>
          </w:tcPr>
          <w:p w:rsidR="00AE2E9F" w:rsidRDefault="00A3790C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AE2E9F">
        <w:trPr>
          <w:trHeight w:val="40"/>
        </w:trPr>
        <w:tc>
          <w:tcPr>
            <w:tcW w:w="14459" w:type="dxa"/>
            <w:gridSpan w:val="5"/>
          </w:tcPr>
          <w:p w:rsidR="00AE2E9F" w:rsidRDefault="00A3790C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AE2E9F">
        <w:tc>
          <w:tcPr>
            <w:tcW w:w="1560" w:type="dxa"/>
          </w:tcPr>
          <w:p w:rsidR="00AE2E9F" w:rsidRDefault="00A3790C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4"/>
            <w:shd w:val="pct5" w:color="auto" w:fill="auto"/>
          </w:tcPr>
          <w:p w:rsidR="00AE2E9F" w:rsidRDefault="00A3790C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AE2E9F">
        <w:trPr>
          <w:cantSplit/>
        </w:trPr>
        <w:tc>
          <w:tcPr>
            <w:tcW w:w="1560" w:type="dxa"/>
          </w:tcPr>
          <w:p w:rsidR="00AE2E9F" w:rsidRDefault="00A3790C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AE2E9F" w:rsidRDefault="00A3790C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678" w:type="dxa"/>
          </w:tcPr>
          <w:p w:rsidR="00AE2E9F" w:rsidRDefault="00A3790C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отчитывающейся организации по ОКПО</w:t>
            </w:r>
            <w:r>
              <w:rPr>
                <w:sz w:val="20"/>
              </w:rPr>
              <w:br w:type="textWrapping" w:clear="all"/>
            </w:r>
          </w:p>
        </w:tc>
        <w:tc>
          <w:tcPr>
            <w:tcW w:w="2693" w:type="dxa"/>
          </w:tcPr>
          <w:p w:rsidR="00AE2E9F" w:rsidRDefault="00AE2E9F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AE2E9F" w:rsidRDefault="00AE2E9F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AE2E9F" w:rsidRDefault="00AE2E9F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AE2E9F">
        <w:trPr>
          <w:cantSplit/>
        </w:trPr>
        <w:tc>
          <w:tcPr>
            <w:tcW w:w="1560" w:type="dxa"/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93" w:type="dxa"/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3" w:type="dxa"/>
          </w:tcPr>
          <w:p w:rsidR="00AE2E9F" w:rsidRDefault="00A3790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AE2E9F">
        <w:trPr>
          <w:cantSplit/>
        </w:trPr>
        <w:tc>
          <w:tcPr>
            <w:tcW w:w="1560" w:type="dxa"/>
          </w:tcPr>
          <w:p w:rsidR="00AE2E9F" w:rsidRDefault="00A3790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0609570</w:t>
            </w:r>
          </w:p>
        </w:tc>
        <w:tc>
          <w:tcPr>
            <w:tcW w:w="4678" w:type="dxa"/>
          </w:tcPr>
          <w:p w:rsidR="00AE2E9F" w:rsidRDefault="00AE2E9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AE2E9F" w:rsidRDefault="00AE2E9F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AE2E9F" w:rsidRDefault="00AE2E9F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AE2E9F" w:rsidRDefault="00AE2E9F">
            <w:pPr>
              <w:rPr>
                <w:sz w:val="20"/>
              </w:rPr>
            </w:pPr>
          </w:p>
        </w:tc>
      </w:tr>
    </w:tbl>
    <w:p w:rsidR="00AE2E9F" w:rsidRDefault="00AE2E9F">
      <w:pPr>
        <w:rPr>
          <w:sz w:val="20"/>
        </w:rPr>
      </w:pPr>
    </w:p>
    <w:p w:rsidR="00AE2E9F" w:rsidRDefault="00A3790C">
      <w:pPr>
        <w:rPr>
          <w:sz w:val="20"/>
        </w:rPr>
      </w:pPr>
      <w:r>
        <w:rPr>
          <w:sz w:val="20"/>
        </w:rPr>
        <w:t xml:space="preserve">     Наименование учредителя ____________________________________________________________</w:t>
      </w:r>
    </w:p>
    <w:p w:rsidR="00AE2E9F" w:rsidRDefault="00A3790C">
      <w:pPr>
        <w:rPr>
          <w:sz w:val="20"/>
        </w:rPr>
      </w:pPr>
      <w:r>
        <w:rPr>
          <w:sz w:val="20"/>
        </w:rPr>
        <w:t xml:space="preserve">     Количество обособленных подразделений ____________________________________________________________</w:t>
      </w:r>
    </w:p>
    <w:p w:rsidR="00AE2E9F" w:rsidRDefault="00A3790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Код основного вида экономической деятельности юридического лица по ОКВЭД</w:t>
      </w:r>
      <w:proofErr w:type="gramStart"/>
      <w:r>
        <w:rPr>
          <w:color w:val="000000"/>
          <w:sz w:val="20"/>
        </w:rPr>
        <w:t>2</w:t>
      </w:r>
      <w:proofErr w:type="gramEnd"/>
      <w:r>
        <w:rPr>
          <w:color w:val="000000"/>
          <w:sz w:val="20"/>
        </w:rPr>
        <w:t xml:space="preserve"> ___________________________</w:t>
      </w:r>
    </w:p>
    <w:p w:rsidR="00AE2E9F" w:rsidRDefault="00AE2E9F">
      <w:pPr>
        <w:spacing w:before="120" w:after="60"/>
        <w:jc w:val="center"/>
        <w:rPr>
          <w:b/>
          <w:szCs w:val="24"/>
        </w:rPr>
      </w:pPr>
    </w:p>
    <w:p w:rsidR="00AE2E9F" w:rsidRDefault="00AE2E9F">
      <w:pPr>
        <w:spacing w:before="120" w:after="60"/>
        <w:jc w:val="center"/>
        <w:rPr>
          <w:b/>
          <w:szCs w:val="24"/>
        </w:rPr>
      </w:pPr>
    </w:p>
    <w:p w:rsidR="00AE2E9F" w:rsidRDefault="00A3790C">
      <w:pPr>
        <w:spacing w:before="120" w:after="60"/>
        <w:jc w:val="center"/>
        <w:rPr>
          <w:b/>
          <w:szCs w:val="24"/>
        </w:rPr>
      </w:pPr>
      <w:r>
        <w:rPr>
          <w:b/>
          <w:szCs w:val="24"/>
        </w:rPr>
        <w:t xml:space="preserve">Раздел 1. </w:t>
      </w:r>
      <w:r>
        <w:rPr>
          <w:b/>
          <w:bCs/>
          <w:szCs w:val="24"/>
        </w:rPr>
        <w:t>Распределение численности персонала по уровню образования, человек</w:t>
      </w:r>
      <w:r>
        <w:rPr>
          <w:b/>
          <w:bCs/>
          <w:szCs w:val="24"/>
        </w:rPr>
        <w:br w:type="textWrapping" w:clear="all"/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6"/>
        <w:gridCol w:w="1387"/>
        <w:gridCol w:w="801"/>
        <w:gridCol w:w="1183"/>
        <w:gridCol w:w="1095"/>
        <w:gridCol w:w="1183"/>
        <w:gridCol w:w="824"/>
        <w:gridCol w:w="898"/>
        <w:gridCol w:w="1189"/>
        <w:gridCol w:w="1263"/>
        <w:gridCol w:w="950"/>
        <w:gridCol w:w="851"/>
        <w:gridCol w:w="850"/>
      </w:tblGrid>
      <w:tr w:rsidR="00AE2E9F">
        <w:trPr>
          <w:trHeight w:val="23"/>
        </w:trPr>
        <w:tc>
          <w:tcPr>
            <w:tcW w:w="2129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показателей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категории персонала)</w:t>
            </w:r>
          </w:p>
        </w:tc>
        <w:tc>
          <w:tcPr>
            <w:tcW w:w="706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ind w:left="-113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1387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работников (без внешних совместителей и работающих по договорам гражданско-правового характера)</w:t>
            </w:r>
          </w:p>
        </w:tc>
        <w:tc>
          <w:tcPr>
            <w:tcW w:w="10237" w:type="dxa"/>
            <w:gridSpan w:val="10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них (из графы 3) 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Числен-</w:t>
            </w:r>
            <w:proofErr w:type="spellStart"/>
            <w:r>
              <w:rPr>
                <w:color w:val="000000"/>
                <w:sz w:val="18"/>
                <w:szCs w:val="18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внеш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-них </w:t>
            </w:r>
            <w:proofErr w:type="spellStart"/>
            <w:r>
              <w:rPr>
                <w:color w:val="000000"/>
                <w:sz w:val="18"/>
                <w:szCs w:val="18"/>
              </w:rPr>
              <w:t>совмес-ти-телей</w:t>
            </w:r>
            <w:proofErr w:type="spellEnd"/>
          </w:p>
        </w:tc>
      </w:tr>
      <w:tr w:rsidR="00AE2E9F">
        <w:trPr>
          <w:trHeight w:val="207"/>
        </w:trPr>
        <w:tc>
          <w:tcPr>
            <w:tcW w:w="2129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2" w:type="dxa"/>
            <w:gridSpan w:val="4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имеют образование:</w:t>
            </w:r>
          </w:p>
        </w:tc>
        <w:tc>
          <w:tcPr>
            <w:tcW w:w="1722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имеют ученую степень</w:t>
            </w:r>
          </w:p>
        </w:tc>
        <w:tc>
          <w:tcPr>
            <w:tcW w:w="1189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прошли повышение </w:t>
            </w:r>
            <w:proofErr w:type="gramStart"/>
            <w:r>
              <w:rPr>
                <w:color w:val="000000"/>
                <w:sz w:val="18"/>
                <w:szCs w:val="18"/>
              </w:rPr>
              <w:t>квалифика-ции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/ </w:t>
            </w:r>
            <w:r w:rsidR="00BD4B44">
              <w:rPr>
                <w:color w:val="000000"/>
                <w:sz w:val="18"/>
                <w:szCs w:val="18"/>
              </w:rPr>
              <w:t>профессиональную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D4B44">
              <w:rPr>
                <w:color w:val="000000"/>
                <w:sz w:val="18"/>
                <w:szCs w:val="18"/>
              </w:rPr>
              <w:t>переподготовку</w:t>
            </w:r>
          </w:p>
        </w:tc>
        <w:tc>
          <w:tcPr>
            <w:tcW w:w="2213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прошли обучение (инструктирование) по вопросам, связанным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инва-лиды</w:t>
            </w:r>
            <w:proofErr w:type="spellEnd"/>
            <w:proofErr w:type="gramEnd"/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c>
          <w:tcPr>
            <w:tcW w:w="2129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них </w:t>
            </w:r>
          </w:p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(из графы 4) образование по профилю работы организации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</w:t>
            </w:r>
            <w:r w:rsidR="00BD4B44">
              <w:rPr>
                <w:color w:val="000000"/>
                <w:sz w:val="18"/>
                <w:szCs w:val="18"/>
              </w:rPr>
              <w:t>профессиональное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них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(из графы 6) имеют образование по профилю работы организации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доктора наук</w:t>
            </w:r>
          </w:p>
        </w:tc>
        <w:tc>
          <w:tcPr>
            <w:tcW w:w="898" w:type="dxa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канди</w:t>
            </w:r>
            <w:proofErr w:type="spellEnd"/>
            <w:r>
              <w:rPr>
                <w:color w:val="000000"/>
                <w:sz w:val="18"/>
                <w:szCs w:val="18"/>
              </w:rPr>
              <w:t>-дата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1189" w:type="dxa"/>
            <w:vMerge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предоставле-нием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услуг инвалидам и лицам с ОВЗ</w:t>
            </w:r>
          </w:p>
        </w:tc>
        <w:tc>
          <w:tcPr>
            <w:tcW w:w="950" w:type="dxa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цифро-</w:t>
            </w:r>
            <w:proofErr w:type="spellStart"/>
            <w:r>
              <w:rPr>
                <w:color w:val="000000"/>
                <w:sz w:val="18"/>
                <w:szCs w:val="18"/>
              </w:rPr>
              <w:t>выми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техноло-гиями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E2E9F" w:rsidRDefault="00AE2E9F">
            <w:pPr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89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Численность работников – всего (сумма строк 02, 06, 07, 08, 15)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AE2E9F" w:rsidRDefault="00A3790C">
            <w:pPr>
              <w:ind w:left="1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руководящие работники – всего (сумма строк 03 – 05)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них: </w:t>
            </w:r>
          </w:p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заместители руководителя учреждения, руководители обособленных структурных подразделений /филиалов 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auto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должности, относящиеся руководящим работникам в организациях культуры и искусства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57"/>
        </w:trPr>
        <w:tc>
          <w:tcPr>
            <w:tcW w:w="2129" w:type="dxa"/>
            <w:shd w:val="clear" w:color="auto" w:fill="FFFFFF"/>
            <w:vAlign w:val="center"/>
          </w:tcPr>
          <w:p w:rsidR="00AE2E9F" w:rsidRDefault="00A3790C">
            <w:pPr>
              <w:spacing w:line="260" w:lineRule="exact"/>
              <w:ind w:left="1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артистический персонал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auto" w:fill="FFFFFF"/>
            <w:vAlign w:val="center"/>
          </w:tcPr>
          <w:p w:rsidR="00AE2E9F" w:rsidRDefault="00A3790C">
            <w:pPr>
              <w:spacing w:line="260" w:lineRule="exact"/>
              <w:ind w:left="1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художественный персонал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auto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89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AE2E9F">
        <w:trPr>
          <w:trHeight w:val="20"/>
        </w:trPr>
        <w:tc>
          <w:tcPr>
            <w:tcW w:w="2129" w:type="dxa"/>
            <w:shd w:val="clear" w:color="auto" w:fill="FFFFFF"/>
            <w:vAlign w:val="center"/>
          </w:tcPr>
          <w:p w:rsidR="00AE2E9F" w:rsidRDefault="00A3790C">
            <w:pPr>
              <w:spacing w:line="260" w:lineRule="exact"/>
              <w:ind w:left="1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и служащие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них: </w:t>
            </w:r>
          </w:p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научные сотрудники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ИТ-специалисты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должности, </w:t>
            </w:r>
            <w:proofErr w:type="gramStart"/>
            <w:r>
              <w:rPr>
                <w:sz w:val="18"/>
                <w:szCs w:val="18"/>
              </w:rPr>
              <w:t>предусматриваю-</w:t>
            </w:r>
            <w:proofErr w:type="spellStart"/>
            <w:r>
              <w:rPr>
                <w:sz w:val="18"/>
                <w:szCs w:val="18"/>
              </w:rPr>
              <w:t>щие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выполнение обязанностей </w:t>
            </w:r>
          </w:p>
          <w:p w:rsidR="00AE2E9F" w:rsidRDefault="00A3790C">
            <w:pPr>
              <w:ind w:lef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обеспечению учетно-</w:t>
            </w:r>
            <w:proofErr w:type="spellStart"/>
            <w:r>
              <w:rPr>
                <w:sz w:val="18"/>
                <w:szCs w:val="18"/>
              </w:rPr>
              <w:t>хранительской</w:t>
            </w:r>
            <w:proofErr w:type="spellEnd"/>
            <w:r>
              <w:rPr>
                <w:sz w:val="18"/>
                <w:szCs w:val="18"/>
              </w:rPr>
              <w:t xml:space="preserve"> деятельности музея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по библиотечно-информационной деятельности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специалисты по клубной работе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ветеринарный врач зоопарка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2E9F">
        <w:trPr>
          <w:trHeight w:val="20"/>
        </w:trPr>
        <w:tc>
          <w:tcPr>
            <w:tcW w:w="2129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прочий персонал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E2E9F" w:rsidRDefault="00AE2E9F">
      <w:pPr>
        <w:jc w:val="both"/>
        <w:rPr>
          <w:b/>
          <w:sz w:val="16"/>
          <w:szCs w:val="16"/>
        </w:rPr>
      </w:pPr>
    </w:p>
    <w:p w:rsidR="00AE2E9F" w:rsidRDefault="00A3790C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Справочно.</w:t>
      </w:r>
      <w:r>
        <w:rPr>
          <w:sz w:val="18"/>
          <w:szCs w:val="18"/>
        </w:rPr>
        <w:t xml:space="preserve"> 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771"/>
        <w:gridCol w:w="516"/>
        <w:gridCol w:w="1089"/>
      </w:tblGrid>
      <w:tr w:rsidR="00AE2E9F">
        <w:tc>
          <w:tcPr>
            <w:tcW w:w="6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AE2E9F" w:rsidRDefault="00A37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руководителей (из строки 02 графы 3), прошедших в течение последних трех лет повышение квалификации и (или) профессиональную переподготовку</w:t>
            </w:r>
          </w:p>
        </w:tc>
        <w:tc>
          <w:tcPr>
            <w:tcW w:w="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AE2E9F" w:rsidRDefault="00A37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(16)</w:t>
            </w:r>
          </w:p>
        </w:tc>
        <w:tc>
          <w:tcPr>
            <w:tcW w:w="1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AE2E9F" w:rsidRDefault="00A379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AE2E9F">
        <w:tc>
          <w:tcPr>
            <w:tcW w:w="6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AE2E9F" w:rsidRDefault="00AE2E9F">
            <w:pPr>
              <w:ind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AE2E9F" w:rsidRDefault="00AE2E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AE2E9F" w:rsidRDefault="00AE2E9F">
            <w:pPr>
              <w:jc w:val="both"/>
              <w:rPr>
                <w:sz w:val="18"/>
                <w:szCs w:val="18"/>
              </w:rPr>
            </w:pPr>
          </w:p>
        </w:tc>
      </w:tr>
    </w:tbl>
    <w:p w:rsidR="00AE2E9F" w:rsidRDefault="00AE2E9F">
      <w:pPr>
        <w:jc w:val="center"/>
        <w:rPr>
          <w:b/>
          <w:szCs w:val="24"/>
        </w:rPr>
      </w:pPr>
    </w:p>
    <w:p w:rsidR="00AE2E9F" w:rsidRDefault="00A3790C">
      <w:pPr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 xml:space="preserve">Раздел 2. Распределение персонала по стажу работы </w:t>
      </w:r>
    </w:p>
    <w:p w:rsidR="00AE2E9F" w:rsidRDefault="00A3790C">
      <w:pPr>
        <w:spacing w:after="40"/>
        <w:jc w:val="center"/>
        <w:rPr>
          <w:iCs/>
          <w:szCs w:val="24"/>
        </w:rPr>
      </w:pPr>
      <w:r>
        <w:rPr>
          <w:iCs/>
          <w:szCs w:val="24"/>
        </w:rPr>
        <w:t>(без внешних совместителей и работавших по договорам гражданско-правового характера)</w:t>
      </w:r>
    </w:p>
    <w:p w:rsidR="00AE2E9F" w:rsidRDefault="00AE2E9F">
      <w:pPr>
        <w:spacing w:after="40"/>
        <w:jc w:val="center"/>
        <w:rPr>
          <w:iCs/>
          <w:sz w:val="20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851"/>
        <w:gridCol w:w="933"/>
        <w:gridCol w:w="815"/>
        <w:gridCol w:w="1357"/>
        <w:gridCol w:w="815"/>
        <w:gridCol w:w="1357"/>
        <w:gridCol w:w="815"/>
        <w:gridCol w:w="1357"/>
        <w:gridCol w:w="880"/>
        <w:gridCol w:w="1451"/>
      </w:tblGrid>
      <w:tr w:rsidR="00AE2E9F">
        <w:trPr>
          <w:trHeight w:val="135"/>
        </w:trPr>
        <w:tc>
          <w:tcPr>
            <w:tcW w:w="4820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показателей, чел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br w:type="textWrapping" w:clear="all"/>
              <w:t>строки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 (сумма граф 4, 6, 8, 10)</w:t>
            </w:r>
          </w:p>
        </w:tc>
        <w:tc>
          <w:tcPr>
            <w:tcW w:w="8847" w:type="dxa"/>
            <w:gridSpan w:val="8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графы 3 – имеют общий стаж работы, лет</w:t>
            </w:r>
          </w:p>
        </w:tc>
      </w:tr>
      <w:tr w:rsidR="00AE2E9F">
        <w:trPr>
          <w:trHeight w:val="300"/>
        </w:trPr>
        <w:tc>
          <w:tcPr>
            <w:tcW w:w="4820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933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3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по профилю деятельности организации-работодателя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до 10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по профилю деятельности организации-работодателя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 10 </w:t>
            </w:r>
          </w:p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20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по профилю деятельности организации-работодателя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и более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 по профилю деятельности организации-работодателя</w:t>
            </w:r>
          </w:p>
        </w:tc>
      </w:tr>
      <w:tr w:rsidR="00AE2E9F">
        <w:trPr>
          <w:trHeight w:val="53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Численность работников – всего (сумма строк 02, 06, 07, 08, 15)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:rsidR="00AE2E9F" w:rsidRDefault="00A3790C">
            <w:pPr>
              <w:ind w:left="17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руководящие работники – всего (сумма строк 03 – 05)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руководитель учреждения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заместители руководителя учреждения, руководители обособленных структурных подразделений /филиалов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должности, относящиеся руководящим работникам в организациях культуры и искусства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артистический персонал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художественный персонал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51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и служащие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08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них: </w:t>
            </w:r>
          </w:p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научные сотрудники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09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ИТ-специалисты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sz w:val="20"/>
              </w:rPr>
            </w:pPr>
            <w:r>
              <w:rPr>
                <w:sz w:val="20"/>
              </w:rPr>
              <w:t>должности, предусматривающие выполнение обязанностей по обеспечению учетно-</w:t>
            </w:r>
            <w:proofErr w:type="spellStart"/>
            <w:r>
              <w:rPr>
                <w:sz w:val="20"/>
              </w:rPr>
              <w:t>хранительской</w:t>
            </w:r>
            <w:proofErr w:type="spellEnd"/>
            <w:r>
              <w:rPr>
                <w:sz w:val="20"/>
              </w:rPr>
              <w:t xml:space="preserve"> деятельности музея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sz w:val="20"/>
              </w:rPr>
            </w:pPr>
            <w:r>
              <w:rPr>
                <w:sz w:val="20"/>
              </w:rPr>
              <w:t>специалисты по библиотечно-информационной деятельности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по клубной работе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31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ветеринарный врач зоопарка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4820" w:type="dxa"/>
            <w:shd w:val="clear" w:color="000000" w:fill="FFFFFF"/>
            <w:vAlign w:val="center"/>
          </w:tcPr>
          <w:p w:rsidR="00AE2E9F" w:rsidRDefault="00A3790C">
            <w:pPr>
              <w:ind w:left="17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прочий персонал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AE2E9F" w:rsidRDefault="00AE2E9F">
      <w:pPr>
        <w:jc w:val="center"/>
        <w:rPr>
          <w:b/>
          <w:szCs w:val="24"/>
        </w:rPr>
      </w:pPr>
    </w:p>
    <w:p w:rsidR="00AE2E9F" w:rsidRDefault="00A3790C">
      <w:pPr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>Раздел 3. Численность работников, выполняющих работы по договорам гражданско-правового характера, человек</w:t>
      </w:r>
    </w:p>
    <w:p w:rsidR="00AE2E9F" w:rsidRDefault="00AE2E9F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0"/>
        <w:gridCol w:w="983"/>
        <w:gridCol w:w="2865"/>
        <w:gridCol w:w="2866"/>
      </w:tblGrid>
      <w:tr w:rsidR="00AE2E9F">
        <w:trPr>
          <w:trHeight w:val="562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iCs/>
                <w:sz w:val="20"/>
              </w:rPr>
            </w:pPr>
            <w:r>
              <w:rPr>
                <w:sz w:val="20"/>
              </w:rPr>
              <w:t>Наименование показателей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№ строки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Всего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 них численность работников отчитывающейся организации</w:t>
            </w:r>
          </w:p>
        </w:tc>
      </w:tr>
      <w:tr w:rsidR="00AE2E9F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E2E9F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2E9F" w:rsidRDefault="00A3790C">
            <w:pPr>
              <w:spacing w:before="20" w:after="20"/>
              <w:rPr>
                <w:iCs/>
                <w:sz w:val="20"/>
              </w:rPr>
            </w:pPr>
            <w:r>
              <w:rPr>
                <w:sz w:val="20"/>
              </w:rPr>
              <w:t>Численность работников, выполняющих работы по договорам гражданско-правового характера  – 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spacing w:before="20" w:after="20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01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2E9F" w:rsidRDefault="00AE2E9F">
            <w:pPr>
              <w:spacing w:before="20" w:after="20"/>
              <w:jc w:val="center"/>
              <w:rPr>
                <w:iCs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2E9F" w:rsidRDefault="00AE2E9F">
            <w:pPr>
              <w:spacing w:before="20" w:after="20"/>
              <w:jc w:val="center"/>
              <w:rPr>
                <w:iCs/>
                <w:sz w:val="20"/>
              </w:rPr>
            </w:pPr>
          </w:p>
        </w:tc>
      </w:tr>
    </w:tbl>
    <w:p w:rsidR="00AE2E9F" w:rsidRDefault="00AE2E9F">
      <w:pPr>
        <w:jc w:val="center"/>
        <w:rPr>
          <w:b/>
          <w:iCs/>
          <w:szCs w:val="24"/>
          <w:lang w:val="en-US"/>
        </w:rPr>
      </w:pPr>
    </w:p>
    <w:p w:rsidR="00AE2E9F" w:rsidRDefault="00A3790C">
      <w:pPr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 xml:space="preserve">Раздел 4. Движение работников </w:t>
      </w:r>
    </w:p>
    <w:p w:rsidR="00AE2E9F" w:rsidRDefault="00AE2E9F">
      <w:pPr>
        <w:spacing w:after="40"/>
        <w:jc w:val="center"/>
        <w:rPr>
          <w:iCs/>
          <w:szCs w:val="24"/>
        </w:rPr>
      </w:pPr>
    </w:p>
    <w:tbl>
      <w:tblPr>
        <w:tblW w:w="151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97"/>
        <w:gridCol w:w="1358"/>
        <w:gridCol w:w="873"/>
        <w:gridCol w:w="1366"/>
        <w:gridCol w:w="1347"/>
        <w:gridCol w:w="837"/>
        <w:gridCol w:w="1855"/>
        <w:gridCol w:w="1148"/>
        <w:gridCol w:w="1192"/>
        <w:gridCol w:w="1285"/>
      </w:tblGrid>
      <w:tr w:rsidR="00AE2E9F">
        <w:trPr>
          <w:cantSplit/>
          <w:trHeight w:val="98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№ строки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Количество штатных единиц </w:t>
            </w:r>
          </w:p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(с двумя десятичными знаками),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lang w:eastAsia="en-US"/>
              </w:rPr>
              <w:t>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из них (из графы 3)</w:t>
            </w:r>
            <w:r>
              <w:rPr>
                <w:rFonts w:eastAsia="Calibri"/>
                <w:color w:val="000000"/>
                <w:sz w:val="20"/>
                <w:lang w:eastAsia="en-US"/>
              </w:rPr>
              <w:br w:type="textWrapping" w:clear="all"/>
              <w:t xml:space="preserve">фактически занято,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lang w:eastAsia="en-US"/>
              </w:rPr>
              <w:t>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lang w:eastAsia="en-US"/>
              </w:rPr>
              <w:t xml:space="preserve"> (с двумя десятичными знаками)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Численность работников на начало отчетного года, чел 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Принято работников, чел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Выбыло </w:t>
            </w:r>
            <w:proofErr w:type="gramStart"/>
            <w:r>
              <w:rPr>
                <w:rFonts w:eastAsia="Calibri"/>
                <w:color w:val="000000"/>
                <w:sz w:val="20"/>
                <w:lang w:eastAsia="en-US"/>
              </w:rPr>
              <w:t>работни-ков</w:t>
            </w:r>
            <w:proofErr w:type="gramEnd"/>
            <w:r>
              <w:rPr>
                <w:rFonts w:eastAsia="Calibri"/>
                <w:color w:val="000000"/>
                <w:sz w:val="20"/>
                <w:lang w:eastAsia="en-US"/>
              </w:rPr>
              <w:t>, всего, чел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rFonts w:eastAsia="Calibri"/>
                <w:color w:val="000000"/>
                <w:sz w:val="20"/>
                <w:lang w:eastAsia="en-US"/>
              </w:rPr>
              <w:t>Числен-</w:t>
            </w:r>
            <w:proofErr w:type="spellStart"/>
            <w:r>
              <w:rPr>
                <w:rFonts w:eastAsia="Calibri"/>
                <w:color w:val="000000"/>
                <w:sz w:val="20"/>
                <w:lang w:eastAsia="en-US"/>
              </w:rPr>
              <w:t>ность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lang w:eastAsia="en-US"/>
              </w:rPr>
              <w:t xml:space="preserve"> работни-ков на конец отчетного года, чел  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Количество вакантных должностей,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lang w:eastAsia="en-US"/>
              </w:rPr>
              <w:t>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</w:p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1548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работниками списочного состава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из них выпускники со средним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lang w:eastAsia="en-US"/>
              </w:rPr>
              <w:t>профес-сиональным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</w:p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и (или) высшим образованием</w:t>
            </w: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1285" w:type="dxa"/>
            <w:vMerge/>
            <w:tcBorders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cantSplit/>
          <w:trHeight w:val="169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11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Численность работников – всего (сумма строк 02, 06, 07, 08, 15)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17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:rsidR="00AE2E9F" w:rsidRDefault="00A3790C">
            <w:pPr>
              <w:ind w:left="17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руководящие работники – всего (сумма строк 03 – 05)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руководитель учреждения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заместители руководителя учреждения, руководители обособленных структурных подразделений /филиалов 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должности, относящиеся руководящим работникам в организациях культуры и искусства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17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артистический персонал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17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художественный персонал</w:t>
            </w:r>
          </w:p>
        </w:tc>
        <w:tc>
          <w:tcPr>
            <w:tcW w:w="79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17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и служащие</w:t>
            </w:r>
          </w:p>
        </w:tc>
        <w:tc>
          <w:tcPr>
            <w:tcW w:w="79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08</w:t>
            </w:r>
          </w:p>
        </w:tc>
        <w:tc>
          <w:tcPr>
            <w:tcW w:w="13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629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них: </w:t>
            </w:r>
          </w:p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научные </w:t>
            </w:r>
            <w:r>
              <w:rPr>
                <w:color w:val="000000"/>
                <w:sz w:val="20"/>
                <w:szCs w:val="18"/>
              </w:rPr>
              <w:t>сотрудники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09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ИТ-специалисты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sz w:val="20"/>
              </w:rPr>
            </w:pPr>
            <w:r>
              <w:rPr>
                <w:sz w:val="20"/>
              </w:rPr>
              <w:t>должности, предусматривающие выполнение обязанностей по обеспечению учетно-</w:t>
            </w:r>
            <w:proofErr w:type="spellStart"/>
            <w:r>
              <w:rPr>
                <w:sz w:val="20"/>
              </w:rPr>
              <w:t>хранительской</w:t>
            </w:r>
            <w:proofErr w:type="spellEnd"/>
            <w:r>
              <w:rPr>
                <w:sz w:val="20"/>
              </w:rPr>
              <w:t xml:space="preserve"> деятельности музея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11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по библиотечно-информационной деятельности</w:t>
            </w:r>
          </w:p>
        </w:tc>
        <w:tc>
          <w:tcPr>
            <w:tcW w:w="79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по клубной работе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31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ветеринарный врач зоопарка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ind w:left="176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прочий персонал</w:t>
            </w:r>
          </w:p>
        </w:tc>
        <w:tc>
          <w:tcPr>
            <w:tcW w:w="7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:rsidR="00AE2E9F" w:rsidRDefault="00AE2E9F">
      <w:pPr>
        <w:rPr>
          <w:b/>
          <w:bCs/>
          <w:sz w:val="22"/>
          <w:szCs w:val="22"/>
        </w:rPr>
      </w:pPr>
    </w:p>
    <w:p w:rsidR="00AE2E9F" w:rsidRDefault="00A3790C">
      <w:pPr>
        <w:jc w:val="center"/>
        <w:rPr>
          <w:b/>
          <w:sz w:val="22"/>
          <w:szCs w:val="22"/>
        </w:rPr>
      </w:pPr>
      <w:r>
        <w:rPr>
          <w:b/>
          <w:bCs/>
          <w:szCs w:val="24"/>
        </w:rPr>
        <w:br w:type="page" w:clear="all"/>
      </w:r>
      <w:r>
        <w:rPr>
          <w:b/>
          <w:bCs/>
          <w:szCs w:val="24"/>
        </w:rPr>
        <w:lastRenderedPageBreak/>
        <w:t xml:space="preserve">Раздел </w:t>
      </w:r>
      <w:r>
        <w:rPr>
          <w:b/>
          <w:szCs w:val="24"/>
        </w:rPr>
        <w:t>5. Распределение персонала по возрасту и полу, человек</w:t>
      </w:r>
    </w:p>
    <w:p w:rsidR="00AE2E9F" w:rsidRDefault="00A3790C">
      <w:pPr>
        <w:spacing w:after="40"/>
        <w:jc w:val="center"/>
        <w:rPr>
          <w:iCs/>
          <w:szCs w:val="24"/>
        </w:rPr>
      </w:pPr>
      <w:r>
        <w:rPr>
          <w:iCs/>
          <w:szCs w:val="24"/>
        </w:rPr>
        <w:t>(без внешних совместителей и работавших по договорам гражданско-правового характера)</w:t>
      </w:r>
    </w:p>
    <w:p w:rsidR="00AE2E9F" w:rsidRDefault="00AE2E9F">
      <w:pPr>
        <w:spacing w:after="40"/>
        <w:jc w:val="center"/>
        <w:rPr>
          <w:iCs/>
          <w:sz w:val="20"/>
        </w:rPr>
      </w:pPr>
    </w:p>
    <w:tbl>
      <w:tblPr>
        <w:tblW w:w="154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797"/>
        <w:gridCol w:w="892"/>
        <w:gridCol w:w="771"/>
        <w:gridCol w:w="1053"/>
        <w:gridCol w:w="791"/>
        <w:gridCol w:w="1053"/>
        <w:gridCol w:w="793"/>
        <w:gridCol w:w="1053"/>
        <w:gridCol w:w="782"/>
        <w:gridCol w:w="1053"/>
        <w:gridCol w:w="777"/>
        <w:gridCol w:w="1053"/>
        <w:gridCol w:w="790"/>
        <w:gridCol w:w="1053"/>
      </w:tblGrid>
      <w:tr w:rsidR="00AE2E9F">
        <w:trPr>
          <w:trHeight w:val="291"/>
        </w:trPr>
        <w:tc>
          <w:tcPr>
            <w:tcW w:w="2772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797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строки </w:t>
            </w:r>
          </w:p>
        </w:tc>
        <w:tc>
          <w:tcPr>
            <w:tcW w:w="892" w:type="dxa"/>
            <w:vMerge w:val="restart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  <w:r>
              <w:rPr>
                <w:color w:val="000000"/>
                <w:sz w:val="20"/>
              </w:rPr>
              <w:br w:type="textWrapping" w:clear="all"/>
              <w:t>(сумма граф 4, 6, 8, 10, 12, 14)</w:t>
            </w:r>
          </w:p>
        </w:tc>
        <w:tc>
          <w:tcPr>
            <w:tcW w:w="11022" w:type="dxa"/>
            <w:gridSpan w:val="1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Число полных лет по состоянию на 31 декабря  20_ года</w:t>
            </w:r>
          </w:p>
        </w:tc>
      </w:tr>
      <w:tr w:rsidR="00AE2E9F">
        <w:trPr>
          <w:trHeight w:val="322"/>
        </w:trPr>
        <w:tc>
          <w:tcPr>
            <w:tcW w:w="2772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797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892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1824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моложе 25 лет</w:t>
            </w:r>
          </w:p>
        </w:tc>
        <w:tc>
          <w:tcPr>
            <w:tcW w:w="1844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– 35 лет</w:t>
            </w:r>
          </w:p>
        </w:tc>
        <w:tc>
          <w:tcPr>
            <w:tcW w:w="1846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 – 45 лет</w:t>
            </w:r>
          </w:p>
        </w:tc>
        <w:tc>
          <w:tcPr>
            <w:tcW w:w="1835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– 55 лет</w:t>
            </w:r>
          </w:p>
        </w:tc>
        <w:tc>
          <w:tcPr>
            <w:tcW w:w="1830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 – 65 лет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66 лет и старше </w:t>
            </w:r>
          </w:p>
        </w:tc>
      </w:tr>
      <w:tr w:rsidR="00AE2E9F">
        <w:trPr>
          <w:trHeight w:val="654"/>
        </w:trPr>
        <w:tc>
          <w:tcPr>
            <w:tcW w:w="2772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797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892" w:type="dxa"/>
            <w:vMerge/>
            <w:vAlign w:val="center"/>
          </w:tcPr>
          <w:p w:rsidR="00AE2E9F" w:rsidRDefault="00AE2E9F">
            <w:pPr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женщины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женщины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женщины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женщины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женщины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 женщины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Численность работников – всего (сумма строк 02, 06, 07, 08, 15)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:rsidR="00AE2E9F" w:rsidRDefault="00A3790C">
            <w:pPr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руководящие работники – всего (сумма строк 03-05)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руководитель учреждения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заместители руководителя учреждения, руководители обособленных структурных подразделений /филиалов 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должности, относящиеся руководящим работникам в организациях культуры и искусства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артистический персонал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художественный персонал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и служащие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08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 них: </w:t>
            </w:r>
          </w:p>
          <w:p w:rsidR="00AE2E9F" w:rsidRDefault="00A3790C">
            <w:pPr>
              <w:spacing w:line="260" w:lineRule="exact"/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научные работники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09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ИТ-специалисты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должности, предусматривающие выполнение обязанностей по обеспечению учетно-</w:t>
            </w:r>
            <w:proofErr w:type="spellStart"/>
            <w:r>
              <w:rPr>
                <w:sz w:val="20"/>
              </w:rPr>
              <w:t>хранительской</w:t>
            </w:r>
            <w:proofErr w:type="spellEnd"/>
            <w:r>
              <w:rPr>
                <w:sz w:val="20"/>
              </w:rPr>
              <w:t xml:space="preserve"> деятельности музея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по библиотечно-информационной деятельности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специалисты по клубной работе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ветеринарный врач зоопарка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AE2E9F">
        <w:trPr>
          <w:trHeight w:val="20"/>
        </w:trPr>
        <w:tc>
          <w:tcPr>
            <w:tcW w:w="2772" w:type="dxa"/>
            <w:shd w:val="clear" w:color="000000" w:fill="FFFFFF"/>
            <w:vAlign w:val="center"/>
          </w:tcPr>
          <w:p w:rsidR="00AE2E9F" w:rsidRDefault="00A3790C">
            <w:pPr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прочий персонал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AE2E9F" w:rsidRDefault="00AE2E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AE2E9F" w:rsidRDefault="00A379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:rsidR="00AE2E9F" w:rsidRDefault="00AE2E9F">
      <w:pPr>
        <w:rPr>
          <w:vanish/>
        </w:rPr>
      </w:pPr>
    </w:p>
    <w:tbl>
      <w:tblPr>
        <w:tblpPr w:leftFromText="180" w:rightFromText="180" w:vertAnchor="text" w:horzAnchor="margin" w:tblpY="488"/>
        <w:tblW w:w="12740" w:type="dxa"/>
        <w:tblLayout w:type="fixed"/>
        <w:tblLook w:val="04A0" w:firstRow="1" w:lastRow="0" w:firstColumn="1" w:lastColumn="0" w:noHBand="0" w:noVBand="1"/>
      </w:tblPr>
      <w:tblGrid>
        <w:gridCol w:w="4337"/>
        <w:gridCol w:w="22"/>
        <w:gridCol w:w="2540"/>
        <w:gridCol w:w="283"/>
        <w:gridCol w:w="2692"/>
        <w:gridCol w:w="13"/>
        <w:gridCol w:w="270"/>
        <w:gridCol w:w="2565"/>
        <w:gridCol w:w="18"/>
      </w:tblGrid>
      <w:tr w:rsidR="00AE2E9F">
        <w:trPr>
          <w:gridAfter w:val="1"/>
          <w:wAfter w:w="18" w:type="dxa"/>
          <w:cantSplit/>
          <w:tblHeader/>
        </w:trPr>
        <w:tc>
          <w:tcPr>
            <w:tcW w:w="43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rPr>
                <w:sz w:val="20"/>
                <w:szCs w:val="24"/>
              </w:rPr>
            </w:pPr>
          </w:p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5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</w:tr>
      <w:tr w:rsidR="00AE2E9F">
        <w:trPr>
          <w:cantSplit/>
          <w:tblHeader/>
        </w:trPr>
        <w:tc>
          <w:tcPr>
            <w:tcW w:w="43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AE2E9F" w:rsidRDefault="00AE2E9F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AE2E9F">
        <w:trPr>
          <w:cantSplit/>
          <w:trHeight w:val="235"/>
          <w:tblHeader/>
        </w:trPr>
        <w:tc>
          <w:tcPr>
            <w:tcW w:w="43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 20__ год</w:t>
            </w:r>
          </w:p>
        </w:tc>
      </w:tr>
      <w:tr w:rsidR="00AE2E9F">
        <w:trPr>
          <w:cantSplit/>
          <w:tblHeader/>
        </w:trPr>
        <w:tc>
          <w:tcPr>
            <w:tcW w:w="43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E2E9F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  <w:proofErr w:type="gramStart"/>
            <w:r>
              <w:rPr>
                <w:sz w:val="20"/>
                <w:szCs w:val="24"/>
              </w:rPr>
              <w:t>(дата составления</w:t>
            </w:r>
            <w:proofErr w:type="gramEnd"/>
          </w:p>
          <w:p w:rsidR="00AE2E9F" w:rsidRDefault="00A3790C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AE2E9F" w:rsidRDefault="00AE2E9F">
      <w:pPr>
        <w:spacing w:after="120"/>
        <w:rPr>
          <w:b/>
          <w:sz w:val="26"/>
          <w:szCs w:val="26"/>
        </w:rPr>
      </w:pPr>
    </w:p>
    <w:p w:rsidR="00AE2E9F" w:rsidRDefault="00A3790C">
      <w:pPr>
        <w:spacing w:after="120"/>
        <w:jc w:val="center"/>
        <w:rPr>
          <w:b/>
          <w:sz w:val="26"/>
          <w:szCs w:val="26"/>
        </w:rPr>
      </w:pPr>
      <w:r>
        <w:br w:type="page" w:clear="all"/>
      </w:r>
      <w:r>
        <w:rPr>
          <w:b/>
          <w:sz w:val="26"/>
          <w:szCs w:val="26"/>
        </w:rPr>
        <w:lastRenderedPageBreak/>
        <w:t>Указания по заполнению формы федерального статистического наблюдения</w:t>
      </w:r>
    </w:p>
    <w:p w:rsidR="00AE2E9F" w:rsidRDefault="00A3790C">
      <w:pPr>
        <w:pStyle w:val="a5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Первичные статистические данные (далее – данные) по форме федерального статистического наблюдения № П-культура «Сведения о персонале организаций культуры и искусства» (далее – форма) предоставляют юридические лица государственной и муниципальной форм собственности, осуществляющие деятельность в сферах культуры и искусства (кроме субъектов малого и среднего предпринимательства), которые согласно учредительным документам являются учреждениями культуры, осуществляющими экономическую деятельность в соответствии с кодами </w:t>
      </w:r>
      <w:r>
        <w:rPr>
          <w:rFonts w:eastAsia="Times New Roman"/>
          <w:color w:val="000000" w:themeColor="text1"/>
          <w:sz w:val="24"/>
          <w:szCs w:val="24"/>
        </w:rPr>
        <w:t>Общероссийского классификатора видов экономической деятельности</w:t>
      </w:r>
      <w:proofErr w:type="gramEnd"/>
      <w:r>
        <w:rPr>
          <w:rFonts w:eastAsia="Times New Roman"/>
          <w:color w:val="000000" w:themeColor="text1"/>
          <w:sz w:val="24"/>
          <w:szCs w:val="24"/>
        </w:rPr>
        <w:t xml:space="preserve"> (ОКВЭД2) ОК 029-2014 (КДЕС</w:t>
      </w:r>
      <w:proofErr w:type="gramStart"/>
      <w:r>
        <w:rPr>
          <w:rFonts w:eastAsia="Times New Roman"/>
          <w:color w:val="000000" w:themeColor="text1"/>
          <w:sz w:val="24"/>
          <w:szCs w:val="24"/>
        </w:rPr>
        <w:t xml:space="preserve"> Р</w:t>
      </w:r>
      <w:proofErr w:type="gramEnd"/>
      <w:r>
        <w:rPr>
          <w:rFonts w:eastAsia="Times New Roman"/>
          <w:color w:val="000000" w:themeColor="text1"/>
          <w:sz w:val="24"/>
          <w:szCs w:val="24"/>
        </w:rPr>
        <w:t>ед. 2), принятыми и введенными в действие Приказом Федерального агентства по техническому регулированию и метрологии от 31 января 2014 г. № 14ст</w:t>
      </w:r>
      <w:r>
        <w:rPr>
          <w:sz w:val="24"/>
          <w:szCs w:val="24"/>
        </w:rPr>
        <w:t xml:space="preserve"> (далее – ОКВЭД2), приведенными в таблице 1, и имеющие организационно-правовую форму в соответствии с кодами </w:t>
      </w:r>
      <w:r>
        <w:rPr>
          <w:rStyle w:val="affb"/>
          <w:b w:val="0"/>
          <w:sz w:val="24"/>
          <w:szCs w:val="24"/>
          <w:shd w:val="clear" w:color="auto" w:fill="FFFFFF"/>
        </w:rPr>
        <w:t>Общероссийского классификатора организационно-правовых форм (далее</w:t>
      </w:r>
      <w:r>
        <w:rPr>
          <w:rStyle w:val="affb"/>
          <w:sz w:val="24"/>
          <w:szCs w:val="24"/>
          <w:shd w:val="clear" w:color="auto" w:fill="FFFFFF"/>
        </w:rPr>
        <w:t xml:space="preserve"> –</w:t>
      </w:r>
      <w:r>
        <w:rPr>
          <w:sz w:val="24"/>
          <w:szCs w:val="24"/>
        </w:rPr>
        <w:t xml:space="preserve"> ОКОПФ), приведенными в таблице 2 настоящих Указаний (кроме субъектов малого и среднего предпринимательства) (далее – респонденты). </w:t>
      </w:r>
    </w:p>
    <w:p w:rsidR="00AE2E9F" w:rsidRDefault="00A3790C">
      <w:pPr>
        <w:pStyle w:val="a5"/>
        <w:ind w:left="1117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AE2E9F" w:rsidRDefault="00AE2E9F">
      <w:pPr>
        <w:pStyle w:val="a5"/>
        <w:ind w:left="1117"/>
        <w:jc w:val="right"/>
        <w:rPr>
          <w:sz w:val="16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766"/>
      </w:tblGrid>
      <w:tr w:rsidR="00AE2E9F">
        <w:tc>
          <w:tcPr>
            <w:tcW w:w="3402" w:type="dxa"/>
          </w:tcPr>
          <w:p w:rsidR="00AE2E9F" w:rsidRDefault="00A37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КОДЫ ОКВЭД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</w:tc>
        <w:tc>
          <w:tcPr>
            <w:tcW w:w="11766" w:type="dxa"/>
          </w:tcPr>
          <w:p w:rsidR="00AE2E9F" w:rsidRDefault="00A37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90.01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в области исполнительских искусств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90.04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учреждений культуры и искусства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90.04.1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концертных залов, театров, оперных зданий, мюзик-холлов, включая услуги билетных касс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90.04.2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90.04.3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91.01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библиотек и архивов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91.02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музеев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91.04.1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зоопарков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93.2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в области отдыха и развлечений</w:t>
            </w:r>
          </w:p>
        </w:tc>
      </w:tr>
      <w:tr w:rsidR="00AE2E9F">
        <w:tc>
          <w:tcPr>
            <w:tcW w:w="3402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93.21</w:t>
            </w:r>
          </w:p>
        </w:tc>
        <w:tc>
          <w:tcPr>
            <w:tcW w:w="11766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Деятельность парков культуры и отдыха и тематических парков</w:t>
            </w:r>
          </w:p>
        </w:tc>
      </w:tr>
    </w:tbl>
    <w:p w:rsidR="00AE2E9F" w:rsidRDefault="00AE2E9F">
      <w:pPr>
        <w:pStyle w:val="a5"/>
        <w:ind w:left="1117"/>
        <w:jc w:val="right"/>
        <w:rPr>
          <w:sz w:val="16"/>
          <w:szCs w:val="24"/>
        </w:rPr>
      </w:pPr>
    </w:p>
    <w:p w:rsidR="00AE2E9F" w:rsidRDefault="00A3790C">
      <w:pPr>
        <w:ind w:firstLine="709"/>
        <w:jc w:val="right"/>
        <w:rPr>
          <w:szCs w:val="24"/>
        </w:rPr>
      </w:pPr>
      <w:r>
        <w:rPr>
          <w:szCs w:val="24"/>
        </w:rPr>
        <w:t>Таблица 2</w:t>
      </w:r>
    </w:p>
    <w:p w:rsidR="00AE2E9F" w:rsidRDefault="00A3790C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1658"/>
      </w:tblGrid>
      <w:tr w:rsidR="00AE2E9F">
        <w:tc>
          <w:tcPr>
            <w:tcW w:w="3510" w:type="dxa"/>
          </w:tcPr>
          <w:p w:rsidR="00AE2E9F" w:rsidRDefault="00A37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КОДЫ ОКОПФ</w:t>
            </w:r>
          </w:p>
        </w:tc>
        <w:tc>
          <w:tcPr>
            <w:tcW w:w="11658" w:type="dxa"/>
          </w:tcPr>
          <w:p w:rsidR="00AE2E9F" w:rsidRDefault="00A37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7 51 01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Федеральные государственные автономные учреждения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7 51 03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Федеральные государственные бюджетные учреждения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7 51 04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Федеральные государственные казенные учреждения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7 52 00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Учреждения, созданные субъектом Российской Федерации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7 52 01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Государственные автономные учреждения субъектов Российской Федерации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7 52 03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Государственные бюджетные учреждения субъектов Российской Федерации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7 52 04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Государственные казенные учреждения субъектов Российской Федерации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7 53 00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Государственные академии наук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7 54 00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Учреждения, созданные муниципальным образованием (муниципальные учреждения)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7 54 01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Муниципальные автономные учреждения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7 54 03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Муниципальные бюджетные учреждения</w:t>
            </w:r>
          </w:p>
        </w:tc>
      </w:tr>
      <w:tr w:rsidR="00AE2E9F">
        <w:tc>
          <w:tcPr>
            <w:tcW w:w="3510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7 54 04</w:t>
            </w:r>
          </w:p>
        </w:tc>
        <w:tc>
          <w:tcPr>
            <w:tcW w:w="11658" w:type="dxa"/>
          </w:tcPr>
          <w:p w:rsidR="00AE2E9F" w:rsidRDefault="00A3790C">
            <w:pPr>
              <w:rPr>
                <w:szCs w:val="24"/>
              </w:rPr>
            </w:pPr>
            <w:r>
              <w:rPr>
                <w:szCs w:val="24"/>
              </w:rPr>
              <w:t>Муниципальные казенные учреждения</w:t>
            </w:r>
          </w:p>
        </w:tc>
      </w:tr>
    </w:tbl>
    <w:p w:rsidR="00AE2E9F" w:rsidRDefault="00AE2E9F">
      <w:pPr>
        <w:ind w:firstLine="709"/>
        <w:jc w:val="right"/>
        <w:rPr>
          <w:szCs w:val="24"/>
        </w:rPr>
      </w:pP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2. Респонденты предоставляют данные по форме в Министерство культуры Российской Федерации в сроки, указанные на бланке формы. Респонденты, имеющие обособленные подразделения</w:t>
      </w:r>
      <w:r>
        <w:rPr>
          <w:rStyle w:val="af5"/>
          <w:rFonts w:eastAsia="Arial"/>
          <w:szCs w:val="24"/>
        </w:rPr>
        <w:footnoteReference w:id="1"/>
      </w:r>
      <w:r>
        <w:rPr>
          <w:szCs w:val="24"/>
        </w:rPr>
        <w:t>, предоставляют данные по форме с учетом всех обособленных подразделений в части показателей раздела 8 – в целом по юридическому лицу, включая данные обо всех входящих в него обособленных подразделениях.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Количество обособленных подразделений юридического лица, данные о которых включены в форму, приводится по строке «Количество обособленных подразделений» титульного листа формы.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Организации-респонденты, не имеющие обособленных подразделений, по строке «Количество обособленных подразделений» титульного листа формы проставляют – «0».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по форме не предоставляют </w:t>
      </w:r>
      <w:r>
        <w:rPr>
          <w:rFonts w:eastAsia="Calibri"/>
          <w:szCs w:val="24"/>
          <w:lang w:eastAsia="en-US"/>
        </w:rPr>
        <w:t>детские музыкальные, художественные, хореографические, хоровые, театральные, цирковые школы, школы искусств, школы иску</w:t>
      </w:r>
      <w:proofErr w:type="gramStart"/>
      <w:r>
        <w:rPr>
          <w:rFonts w:eastAsia="Calibri"/>
          <w:szCs w:val="24"/>
          <w:lang w:eastAsia="en-US"/>
        </w:rPr>
        <w:t>сств пр</w:t>
      </w:r>
      <w:proofErr w:type="gramEnd"/>
      <w:r>
        <w:rPr>
          <w:rFonts w:eastAsia="Calibri"/>
          <w:szCs w:val="24"/>
          <w:lang w:eastAsia="en-US"/>
        </w:rPr>
        <w:t>офессиональных образовательных организаций и образовательных организаций высшего образования, реализующие дополнительные образовательные программы в области искусств</w:t>
      </w:r>
      <w:r>
        <w:rPr>
          <w:szCs w:val="24"/>
        </w:rPr>
        <w:t>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3.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 затем в скобках – краткое ее наименование.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4. По строке «Почтовый адрес» указывается наименование субъекта Российской Федерации, юридический адрес с почтовым индексом, указанный в Едином государственном реестре юридических лиц; либо адрес, по которому юридическое лицо осуществляет свою деятельность, если он не совпадает с юридическим адресом. </w:t>
      </w:r>
    </w:p>
    <w:p w:rsidR="00AE2E9F" w:rsidRDefault="00A3790C">
      <w:pPr>
        <w:ind w:firstLine="709"/>
        <w:jc w:val="both"/>
      </w:pPr>
      <w:r>
        <w:rPr>
          <w:szCs w:val="24"/>
        </w:rPr>
        <w:t>5. </w:t>
      </w:r>
      <w:r>
        <w:t>Строка «Код основного вида экономической деятельности юридического лица по ОКВЭД</w:t>
      </w:r>
      <w:proofErr w:type="gramStart"/>
      <w:r>
        <w:t>2</w:t>
      </w:r>
      <w:proofErr w:type="gramEnd"/>
      <w:r>
        <w:t>» заполняется в соответствии с записью в Едином государственном реестре юридических лиц и группировками по ОКВЭД2.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6. Юридическое лицо проставляет в кодовой части формы в графе 2 титульного листа код по общероссийскому классификатору предприятий и организаций (ОКПО) на основании Уведомления о присвоении кода ОКПО (идентификационного номера), размещенного на сайте системы сбора отчетности Федеральной службы государственной статистики в информационно-телекоммуникационной сети «Интернет»: https://websbor.rosstat.gov.ru/online/info.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7. Все показатели данных по форме должны заполняться по состоянию на 31 декабря отчетного года.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Данные по форме приводятся в тех единицах измерения, которые указаны в форме.</w:t>
      </w:r>
    </w:p>
    <w:p w:rsidR="00AE2E9F" w:rsidRDefault="00A3790C">
      <w:pPr>
        <w:ind w:firstLine="709"/>
        <w:jc w:val="both"/>
        <w:rPr>
          <w:szCs w:val="24"/>
        </w:rPr>
      </w:pPr>
      <w:r>
        <w:t>Источником формирования данных по форме являются первичные документы кадрового учета, имеющиеся в административных подразделениях респондента.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При предоставлении данных по форме должна быть обеспечена их полнота и достоверность.</w:t>
      </w:r>
    </w:p>
    <w:p w:rsidR="00AE2E9F" w:rsidRDefault="00AE2E9F">
      <w:pPr>
        <w:ind w:firstLine="709"/>
        <w:jc w:val="both"/>
        <w:rPr>
          <w:szCs w:val="24"/>
        </w:rPr>
      </w:pPr>
    </w:p>
    <w:p w:rsidR="00AE2E9F" w:rsidRDefault="00A3790C">
      <w:pPr>
        <w:pStyle w:val="14"/>
        <w:spacing w:before="120" w:after="12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1. Распределение численности персонала по уровню образования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В разделе приводятся данные о численности всего персонала организации культуры.</w:t>
      </w:r>
    </w:p>
    <w:p w:rsidR="00AE2E9F" w:rsidRDefault="00A3790C">
      <w:pPr>
        <w:pStyle w:val="-1"/>
        <w:widowControl w:val="0"/>
        <w:spacing w:line="240" w:lineRule="auto"/>
        <w:jc w:val="both"/>
        <w:rPr>
          <w:szCs w:val="24"/>
        </w:rPr>
      </w:pPr>
      <w:r>
        <w:rPr>
          <w:szCs w:val="24"/>
        </w:rPr>
        <w:t>В графе 3 по строкам 01 – 15 приводятся данные о работниках, основным местом работы которых является отчитывающаяся организация. В</w:t>
      </w:r>
      <w:r>
        <w:rPr>
          <w:szCs w:val="24"/>
          <w:lang w:val="en-US"/>
        </w:rPr>
        <w:t> </w:t>
      </w:r>
      <w:r>
        <w:rPr>
          <w:szCs w:val="24"/>
        </w:rPr>
        <w:t>данные графы 3 не включатся работники, работающие в качестве совместителей, принятых из других организаций (внешние совместители); работники, выполняющие работу по договорам гражданско-правового характера. Работник, принятый на работу на неполный рабочий день в</w:t>
      </w:r>
      <w:r>
        <w:rPr>
          <w:szCs w:val="24"/>
          <w:lang w:val="en-US"/>
        </w:rPr>
        <w:t> </w:t>
      </w:r>
      <w:r>
        <w:rPr>
          <w:szCs w:val="24"/>
        </w:rPr>
        <w:t>соответствии с трудовым договором, учитывается в фактической численности как один человек. Работник, оформленный в организации как внутренний совместитель, тоже учитывается как один человек по основной занимаемой должности. Если директор по совместительству выполняет работу по другой должности в отчитывающейся организации, то данные о нем учитываются только один раз по строке 03. Таким образом, данные о работнике показываются единожды и только по той строке, которая соответствует основному месту работы этого работника. Работник, отсутствующий ввиду продолжительной болезни, отпуска по беременности и родам или по уходу за ребенком, включается в отчет в</w:t>
      </w:r>
      <w:r>
        <w:rPr>
          <w:szCs w:val="24"/>
          <w:lang w:val="en-US"/>
        </w:rPr>
        <w:t> </w:t>
      </w:r>
      <w:r>
        <w:rPr>
          <w:szCs w:val="24"/>
        </w:rPr>
        <w:t xml:space="preserve">случае, если его штатная должность не замещена другим работником, принятым на время его отсутствия. В противном случае учитывается работник, фактически работающий взамен </w:t>
      </w:r>
      <w:proofErr w:type="gramStart"/>
      <w:r>
        <w:rPr>
          <w:szCs w:val="24"/>
        </w:rPr>
        <w:t>отсутствующего</w:t>
      </w:r>
      <w:proofErr w:type="gramEnd"/>
      <w:r>
        <w:rPr>
          <w:szCs w:val="24"/>
        </w:rPr>
        <w:t>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графах 4 – 7 персонал организации распределяется по уровню образования.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графе 4 указываются лица, имеющие высшее образование.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графе 5 (из графы 4) выделяются лица с образованием по профилю работы организации.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графе 6 указываются лица, имеющие среднее профессиональное образование, обученные по программам подготовки специалистов среднего звена, из них (в графе 7) – с образованием по профилю работы организации. 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Данные графы 3 могут быть больше суммы данных граф 4 и 6 (за счет лиц, имеющих другое образование), либо равны сумме данных граф 4 и 6. 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графах 8 и 9 указываются данные о лицах, имеющих ученую степень: доктора наук (графа 8) и кандидата наук (графа 9). 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графе 10 приводятся данные о лицах, прошедших в отчетном году повышение квалификации/профессиональную переподготовку. 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графах 11 и 12 приводятся данные о лицах, прошедших в отчетном году обучение (инструктирование) по вопросам, связанным с: предоставлением услуг инвалидам и лицам с ОВЗ (графа 11) и цифровыми технологиями </w:t>
      </w:r>
      <w:r>
        <w:rPr>
          <w:rStyle w:val="af5"/>
          <w:sz w:val="24"/>
          <w:szCs w:val="24"/>
          <w:lang w:val="ru-RU"/>
        </w:rPr>
        <w:footnoteReference w:id="2"/>
      </w:r>
      <w:r>
        <w:rPr>
          <w:sz w:val="24"/>
          <w:szCs w:val="24"/>
          <w:lang w:val="ru-RU"/>
        </w:rPr>
        <w:t xml:space="preserve"> (графа 12). 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графе 13 указывается численность персонала, имеющего инвалидность.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графе 14 приводятся данные о численности внешних совместителей. 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Внешние совместители – лица, принятые на работу по совместительству из других организаций. Показывается численность внешних совместителей в единицах эквивалента полной занятости.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Условный расчет численности работников, принятых на работу на неполное рабочее время, в пересчете на полную занятость осуществляется исходя из количества часов, которые имеет работник к установленному количеству часов работников с полной нагрузкой: </w:t>
      </w:r>
    </w:p>
    <w:p w:rsidR="00AE2E9F" w:rsidRDefault="00A3790C">
      <w:pPr>
        <w:ind w:firstLine="709"/>
        <w:jc w:val="center"/>
        <w:rPr>
          <w:rFonts w:eastAsia="Calibri"/>
          <w:szCs w:val="24"/>
        </w:rPr>
      </w:pPr>
      <w:r>
        <w:rPr>
          <w:rFonts w:eastAsia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5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C486A4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rph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M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nuumE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libri"/>
          <w:szCs w:val="24"/>
        </w:rPr>
        <w:object w:dxaOrig="126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3" ShapeID="_x0000_i1025" DrawAspect="Content" ObjectID="_1826450205" r:id="rId9"/>
        </w:object>
      </w:r>
      <w:r>
        <w:rPr>
          <w:rFonts w:eastAsia="Calibri"/>
          <w:szCs w:val="24"/>
        </w:rPr>
        <w:t>,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где: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К</w:t>
      </w:r>
      <w:proofErr w:type="gramEnd"/>
      <w:r>
        <w:rPr>
          <w:sz w:val="24"/>
          <w:szCs w:val="24"/>
          <w:lang w:val="ru-RU"/>
        </w:rPr>
        <w:t xml:space="preserve"> – </w:t>
      </w:r>
      <w:proofErr w:type="gramStart"/>
      <w:r>
        <w:rPr>
          <w:sz w:val="24"/>
          <w:szCs w:val="24"/>
          <w:lang w:val="ru-RU"/>
        </w:rPr>
        <w:t>численность</w:t>
      </w:r>
      <w:proofErr w:type="gramEnd"/>
      <w:r>
        <w:rPr>
          <w:sz w:val="24"/>
          <w:szCs w:val="24"/>
          <w:lang w:val="ru-RU"/>
        </w:rPr>
        <w:t xml:space="preserve"> работников в единицах эквивалента полной занятости, человек;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Чк</w:t>
      </w:r>
      <w:proofErr w:type="spellEnd"/>
      <w:r>
        <w:rPr>
          <w:sz w:val="24"/>
          <w:szCs w:val="24"/>
          <w:lang w:val="ru-RU"/>
        </w:rPr>
        <w:t xml:space="preserve"> – количество часов в отчетном периоде, которые отработаны работником, часов;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Нк</w:t>
      </w:r>
      <w:proofErr w:type="spellEnd"/>
      <w:r>
        <w:rPr>
          <w:sz w:val="24"/>
          <w:szCs w:val="24"/>
          <w:lang w:val="ru-RU"/>
        </w:rPr>
        <w:t xml:space="preserve"> – количество законодательно установленных рабочих часов, которые штатный сотрудник должен отработать в течение отчетного периода, часов.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Упрощенный пример расчета исходя из законодательно установленных в 2025 году при 40часовой рабочей неделе часов – 1972 часа: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организации 3 сотрудника-совместителя в отчетном году приняты на 0,5 ставки каждый, 2 работника – на 0,25. Совместители отработали весь год. Численность работников в единицах эквивалента полной занятости составит: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= 3 × (986 / 1972) + 2 × (493 / 1972) = 1,5 + 0,5 = 2.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строке 01 отражается общая численность работников организации, а затем по строкам 02 – 15 распределяется по отдельным категориям персонала и занимаемым должностям. Распределение работников по категориям персонала осуществляется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утвержденным приказом </w:t>
      </w:r>
      <w:proofErr w:type="spellStart"/>
      <w:r>
        <w:rPr>
          <w:sz w:val="24"/>
          <w:szCs w:val="24"/>
          <w:lang w:val="ru-RU"/>
        </w:rPr>
        <w:t>Минздравсоцразвития</w:t>
      </w:r>
      <w:proofErr w:type="spellEnd"/>
      <w:r>
        <w:rPr>
          <w:sz w:val="24"/>
          <w:szCs w:val="24"/>
          <w:lang w:val="ru-RU"/>
        </w:rPr>
        <w:t xml:space="preserve"> России от 30 марта 2011 г. № 251н (зарегистрирован Минюстом России 24 мая 2011 г.,  регистрационный № 20835) (далее – ЕКС). Не распределенные по указанным категориям персонала сотрудники должны включаться по строке 15 «Прочий персонал».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Данные строки 01 должны быть равны сумме данных строк 02, 06, 07, 08, 15.</w:t>
      </w:r>
    </w:p>
    <w:p w:rsidR="00AE2E9F" w:rsidRDefault="00A3790C">
      <w:pPr>
        <w:pStyle w:val="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строке 02 учитывается весь руководящий персонал организации, основные функции которого связаны с руководством в соответствии с законами и иными нормативными и правовыми актами, уставом организации с организацией административно-хозяйственной (производственной) работы. К нему относятся: директор, заместители директора, руководитель филиала, руководители структурных подразделений и другие. </w:t>
      </w:r>
    </w:p>
    <w:p w:rsidR="00AE2E9F" w:rsidRDefault="00A3790C">
      <w:pPr>
        <w:pStyle w:val="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строкам 03 – 05 (из строки 02) выделяются отдельные категории руководящего персонала: по строке 03 указываются данные о руководителе организации, по строке 04 – данные о заместителе руководителя, руководителях обособленных структурных подразделений/филиалов. </w:t>
      </w:r>
    </w:p>
    <w:p w:rsidR="00AE2E9F" w:rsidRDefault="00A3790C">
      <w:pPr>
        <w:pStyle w:val="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строке 05 показываются данные о других руководителях, не учтенных по строкам 03 – 04. В их числе учитываются руководители структурных подразделений и их заместители, в том числе заведующие билетными кассами, заведующие костюмерной, иные категории в соответствии с разделом ЕКС «Должности руководителей».</w:t>
      </w:r>
    </w:p>
    <w:p w:rsidR="00AE2E9F" w:rsidRDefault="00A3790C">
      <w:pPr>
        <w:pStyle w:val="28"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строкам 06 и 07 выделяется численность артистического (строка 06) и художественного (строка 07) персонала. Категории артистического и художественного персонала перечислены в соответствующем разделе ЕКС. </w:t>
      </w:r>
    </w:p>
    <w:p w:rsidR="00AE2E9F" w:rsidRDefault="00A3790C">
      <w:pPr>
        <w:pStyle w:val="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строке 08</w:t>
      </w:r>
      <w:r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показывается численность специалистов и служащих организации. </w:t>
      </w:r>
      <w:proofErr w:type="gramStart"/>
      <w:r>
        <w:rPr>
          <w:sz w:val="24"/>
          <w:szCs w:val="24"/>
          <w:lang w:val="ru-RU"/>
        </w:rPr>
        <w:t>Строка заполняется в соответствии с разделами ЕКС «Должности специалистов», «Должности служащих», а также о других работниках культуры, искусства и кинематографии, отнесенных к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категории основного персонала (приказ Минкультуры России от 21 октября 2020 г. № 1256 «Об утверждении перечней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федеральных учреждений, находящихся в ведении Министерства культуры</w:t>
      </w:r>
      <w:proofErr w:type="gramEnd"/>
      <w:r>
        <w:rPr>
          <w:sz w:val="24"/>
          <w:szCs w:val="24"/>
          <w:lang w:val="ru-RU"/>
        </w:rPr>
        <w:t xml:space="preserve"> Российской Федерации» (зарегистрирован Минюстом России 29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декабря 2020 г., регистрационный № 61897); приказ </w:t>
      </w:r>
      <w:proofErr w:type="spellStart"/>
      <w:r>
        <w:rPr>
          <w:sz w:val="24"/>
          <w:szCs w:val="24"/>
          <w:lang w:val="ru-RU"/>
        </w:rPr>
        <w:t>Минздравсоцразвития</w:t>
      </w:r>
      <w:proofErr w:type="spellEnd"/>
      <w:r>
        <w:rPr>
          <w:sz w:val="24"/>
          <w:szCs w:val="24"/>
          <w:lang w:val="ru-RU"/>
        </w:rPr>
        <w:t xml:space="preserve"> России от 14 марта 2008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г. №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121н «Об утверждении </w:t>
      </w:r>
      <w:r>
        <w:rPr>
          <w:sz w:val="24"/>
          <w:szCs w:val="24"/>
          <w:lang w:val="ru-RU"/>
        </w:rPr>
        <w:lastRenderedPageBreak/>
        <w:t>профессиональных квалификационных групп профессий рабочих культуры, искусства и кинематографии» (зарегистрирован Минюстом России 3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апреля 2008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г., регистрационный №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11452); приказ Минтруда России от 14 сентября 2022 г. № 524н «Об утверждении профессионального стандарта «Специалист по библиотечно-информационной деятельности» (зарегистрирован Минюстом России 14 октября 2022 г., регистрационный № 70503).</w:t>
      </w:r>
    </w:p>
    <w:p w:rsidR="00AE2E9F" w:rsidRDefault="00A3790C">
      <w:pPr>
        <w:pStyle w:val="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 строки 08 выделяется численность научных сотрудников</w:t>
      </w:r>
      <w:r>
        <w:rPr>
          <w:vertAlign w:val="superscript"/>
          <w:lang w:val="ru-RU"/>
        </w:rPr>
        <w:footnoteReference w:id="3"/>
      </w:r>
      <w:r>
        <w:rPr>
          <w:sz w:val="24"/>
          <w:szCs w:val="24"/>
          <w:lang w:val="ru-RU"/>
        </w:rPr>
        <w:t xml:space="preserve"> (строка 09), ИТ-специалистов</w:t>
      </w:r>
      <w:r>
        <w:rPr>
          <w:vertAlign w:val="superscript"/>
          <w:lang w:val="ru-RU"/>
        </w:rPr>
        <w:footnoteReference w:id="4"/>
      </w:r>
      <w:r>
        <w:rPr>
          <w:sz w:val="24"/>
          <w:szCs w:val="24"/>
          <w:lang w:val="ru-RU"/>
        </w:rPr>
        <w:t xml:space="preserve"> (строка 10), работников, занимающих должности, предусматривающие выполнение обязанностей по обеспечению учетно-</w:t>
      </w:r>
      <w:proofErr w:type="spellStart"/>
      <w:r>
        <w:rPr>
          <w:sz w:val="24"/>
          <w:szCs w:val="24"/>
          <w:lang w:val="ru-RU"/>
        </w:rPr>
        <w:t>хранительской</w:t>
      </w:r>
      <w:proofErr w:type="spellEnd"/>
      <w:r>
        <w:rPr>
          <w:sz w:val="24"/>
          <w:szCs w:val="24"/>
          <w:lang w:val="ru-RU"/>
        </w:rPr>
        <w:t xml:space="preserve"> деятельности музея (строка 11), специалистов по библиотечно-информационной деятельности (строка 12), специалистов по клубной работе (строка 13), ветеринарных врачей зоопарка (строка 14). </w:t>
      </w:r>
    </w:p>
    <w:p w:rsidR="00AE2E9F" w:rsidRDefault="00A3790C">
      <w:pPr>
        <w:pStyle w:val="2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строке 15 отражается численность прочего персонала организации, не учтенного по строкам 02 и 06.</w:t>
      </w:r>
    </w:p>
    <w:p w:rsidR="00AE2E9F" w:rsidRDefault="00A3790C">
      <w:pPr>
        <w:pStyle w:val="a6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строке 16 (из строки 02) справочно выделяется численность руководителей, прошедших в течение последних трех лет повышение квалификации и (или) профессиональную переподготовку.</w:t>
      </w:r>
    </w:p>
    <w:p w:rsidR="00AE2E9F" w:rsidRDefault="00A3790C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2. Распределение персонала по стажу работы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приводятся данные о распределении персонала организации по общему стажу работы и стажу по профилю деятельности организации-работодателя. Данные приводятся без внешних совместителей и работающих по договорам гражданско-правового характера.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В графе 3 по строкам 01 – 15 указывается общая численность работников. Из общей численности работников (из графы 3) выделяется численность работников, имеющих общий стаж работы до 3 лет (графа 4), от 3 до 10 лет (графа 6), от 10 до 20 лет (графа 8), 20 лет и более (графа 10). Графа 3 равна сумме граф 4, 6, 8, 10.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В графах 5, 7, 9, 11 указывается численность работников, имеющих стаж по профилю деятельности организации-работодателя, до 3 лет (графа 5), от 3 до 10 лет (графа 7), от 10 до 20 лет (графа 9), 20 лет и более (графа 11).</w:t>
      </w:r>
      <w:r>
        <w:t xml:space="preserve"> </w:t>
      </w:r>
      <w:r>
        <w:rPr>
          <w:szCs w:val="24"/>
        </w:rPr>
        <w:t xml:space="preserve">Работа по профилю организации культуры – это профессиональная деятельность, соответствующая основным направлениям, целям и специализации учреждения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Например: общий стаж хранителя музея 14 лет, из них 4 года – работа менеджером в коммерческой организации, 2 года – работа делопроизводителем в муниципальном краеведческом музее, последние 8 лет – работа хранителем в областном музее изобразительных искусств. В этом случае работник будет учитываться по строке 11 в графах 7 (стаж по профилю деятельности организации-работодателя) и 8 (общий стаж работы).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Данные графы 3 по строкам 01–15 должны быть равны данным графы 3 раздела 1 по соответствующим строкам.</w:t>
      </w:r>
    </w:p>
    <w:p w:rsidR="00AE2E9F" w:rsidRDefault="00A3790C">
      <w:pPr>
        <w:keepNext/>
        <w:keepLines/>
        <w:spacing w:before="24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3. Численность работников, выполняющих работы по договорам гражданско-правового характера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В разделе приводятся данные о численности работников, выполняющих работы по договорам гражданско-правового характера (графа 3).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Работник, состоящий в списочном составе организации и заключивший договор гражданско-правового характера с этой же организацией, указывается в графе 4 (из графы 3).</w:t>
      </w:r>
    </w:p>
    <w:p w:rsidR="00AE2E9F" w:rsidRDefault="00A3790C">
      <w:pPr>
        <w:spacing w:before="240" w:after="120"/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Раздел 4. Движение работников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3 приводится количество штатных единиц по каждой должности по штатному расписанию организации. Если предусмотрена неполная штатная единица, то она указывается в соответствующих долях, например: 0,25; 0,50; 2,75 и так далее.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графах 4 – 5 показываются данные о фактически занятых ставках по должностям в соответствии со штатным расписанием. В графе 4 показываются данные о фактически занятых ставках, включая внешних совместителей. В графе 5 проставляются данные о фактически занятых ставках работниками, имеющими в отчитывающейся организации основное место работы, включая внутреннее совместительство. 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Заполнение граф 3, 4, 5 допускается с двумя десятичными знаками.</w:t>
      </w:r>
    </w:p>
    <w:p w:rsidR="00AE2E9F" w:rsidRDefault="00A3790C">
      <w:pPr>
        <w:ind w:firstLine="709"/>
        <w:jc w:val="both"/>
        <w:rPr>
          <w:szCs w:val="24"/>
        </w:rPr>
      </w:pPr>
      <w:r>
        <w:rPr>
          <w:szCs w:val="24"/>
        </w:rPr>
        <w:t>По строке 01 показывается общее число штатных единиц. По строкам 02 – 15 – число штатных единиц по соответствующим должностям.</w:t>
      </w:r>
    </w:p>
    <w:p w:rsidR="00AE2E9F" w:rsidRDefault="00A3790C">
      <w:pPr>
        <w:ind w:firstLine="709"/>
        <w:jc w:val="both"/>
        <w:rPr>
          <w:spacing w:val="-2"/>
          <w:szCs w:val="24"/>
        </w:rPr>
      </w:pPr>
      <w:r>
        <w:rPr>
          <w:szCs w:val="24"/>
        </w:rPr>
        <w:t>В графах 6 – 10 приводятся</w:t>
      </w:r>
      <w:r>
        <w:rPr>
          <w:spacing w:val="-2"/>
          <w:szCs w:val="24"/>
        </w:rPr>
        <w:t xml:space="preserve"> данные о движении работников. По этим графам приводятся данные о численности работников без совместителей и работавших по договорам гражданско-правового характера. Движение работников характеризует изменение численности работников вследствие приема на работу и выбытия по различным причинам.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 графе 6 показывается численность работников по состоянию 31 декабря предыдущего года.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7 отражаются лица, зачисленные в организацию в течение отчетного года (то есть за период с 1 января по 31 декабря отчетного года) в организацию приказом (распоряжением) о приеме на работу.</w:t>
      </w:r>
    </w:p>
    <w:p w:rsidR="00AE2E9F" w:rsidRDefault="00A3790C">
      <w:pPr>
        <w:pStyle w:val="afe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 графы 7 в графе 8 отдельно выделяются выпускники с высшим образованием (имеющие диплом бакалавра, специалиста или магистра), и специалисты, обученные по программам подготовки специалистов среднего звена.</w:t>
      </w:r>
    </w:p>
    <w:p w:rsidR="00AE2E9F" w:rsidRDefault="00A3790C">
      <w:pPr>
        <w:pStyle w:val="afe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выпускникам относятся лица, которые закончили обучение по программам высшего и (или) среднего профессионального образования за период с 1 января года, предшествующего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отчетному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по 31 декабря отчетного года.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графе 9 приводится численность работников, оставивших работу в отчитывающейся организации за период с 1 января по 31 декабря отчетного года, независимо от оснований (расторжение трудового договора по инициативе работника, инициативе работодателя, соглашению сторон, призыв или поступление на военную службу, перевод работника с его согласия в другую организацию и другое), уход или перевод которых был оформлен приказом (распоряжением), а также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выбывшие в связи со смертью.</w:t>
      </w:r>
      <w:proofErr w:type="gramEnd"/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иметь в виду, что в численность принятых и выбывших работников списочного состава не включаются: работники, привлеченные на работу по специальным договорам с государственными организациями (военнослужащие и лица, отбывающие наказание в виде лишения свободы); внешние совместители; работники, выполнявшие работу по договорам гражданско-правового характера.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10 указывается численность работников организации на 31 декабря отчетного года. Данные строки 01 графы 10 должны быть равны сумме данных граф 6 и 7, минус данные графы 9. По строкам 02 – 15 графы 12 возможно нарушение аналогичного равенства в связи с внутренними перемещениями (перевод на другие должности).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графы 10 по строкам 01 – 15 должны быть равны данным графы 3 раздела 1 по соответствующим строкам. 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11 показывается количество вакантных должностей по состоянию на 31 декабря отчетного года. Указываются вакантные, полностью свободные (незанятые) должности в штатном расписании организации, на которые может быть принят новый работник. Должность считается вакантной, если по ней не заключены никакие трудовые договоры. Показатель исчисляется в целых числах.</w:t>
      </w:r>
    </w:p>
    <w:p w:rsidR="00AE2E9F" w:rsidRDefault="00A3790C">
      <w:pPr>
        <w:spacing w:before="120" w:after="120"/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>Раздел 5. Распределение персонала по возрасту и полу</w:t>
      </w:r>
    </w:p>
    <w:p w:rsidR="00AE2E9F" w:rsidRDefault="00A3790C">
      <w:pPr>
        <w:keepNext/>
        <w:keepLines/>
        <w:ind w:firstLine="709"/>
        <w:jc w:val="both"/>
        <w:rPr>
          <w:szCs w:val="24"/>
        </w:rPr>
      </w:pPr>
      <w:r>
        <w:rPr>
          <w:szCs w:val="24"/>
        </w:rPr>
        <w:t xml:space="preserve">Раздел заполняется без учета внешних совместителей и работавших по договорам гражданско-правового характера. </w:t>
      </w:r>
    </w:p>
    <w:p w:rsidR="00AE2E9F" w:rsidRDefault="00A3790C">
      <w:pPr>
        <w:pStyle w:val="1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3 показывается вся численность персонала. В графах 4 – 15 численность персонала распределяется по возрасту в зависимости от числа полных лет по состоянию на 31 декабря отчетного года и полу.</w:t>
      </w:r>
    </w:p>
    <w:p w:rsidR="00AE2E9F" w:rsidRDefault="00A3790C">
      <w:pPr>
        <w:keepNext/>
        <w:keepLines/>
        <w:ind w:firstLine="709"/>
        <w:jc w:val="both"/>
        <w:rPr>
          <w:szCs w:val="24"/>
        </w:rPr>
      </w:pPr>
      <w:r>
        <w:rPr>
          <w:szCs w:val="24"/>
        </w:rPr>
        <w:t>Данные заполняются по следующим возрастным группам: до 25 лет, 26 – 35 лет, 36 – 45 лет, 46 – 55 лет, 56 – 65 лет, 66 лет и более.</w:t>
      </w:r>
    </w:p>
    <w:p w:rsidR="00AE2E9F" w:rsidRDefault="00A3790C">
      <w:pPr>
        <w:keepNext/>
        <w:keepLines/>
        <w:ind w:firstLine="709"/>
        <w:jc w:val="both"/>
        <w:rPr>
          <w:szCs w:val="24"/>
        </w:rPr>
      </w:pPr>
      <w:r>
        <w:rPr>
          <w:szCs w:val="24"/>
        </w:rPr>
        <w:t>Данные графы 3 должны быть равны сумме данных граф 4, 6, 8, 10, 12, 14.</w:t>
      </w:r>
    </w:p>
    <w:p w:rsidR="00AE2E9F" w:rsidRDefault="00A3790C">
      <w:pPr>
        <w:keepNext/>
        <w:keepLines/>
        <w:ind w:firstLine="709"/>
        <w:jc w:val="both"/>
        <w:rPr>
          <w:szCs w:val="24"/>
        </w:rPr>
      </w:pPr>
      <w:r>
        <w:rPr>
          <w:szCs w:val="24"/>
        </w:rPr>
        <w:t>Весь персонал (из строки 01) распределяется по отдельным категориям и занимаемым должностям (строки 02 – 15). Данные по строке 01 должны быть равны сумме строк 02, 06, 07, 08, 15 по всем графам.</w:t>
      </w:r>
    </w:p>
    <w:p w:rsidR="00AE2E9F" w:rsidRDefault="00A3790C">
      <w:pPr>
        <w:keepNext/>
        <w:keepLines/>
        <w:ind w:firstLine="709"/>
        <w:jc w:val="both"/>
      </w:pPr>
      <w:r>
        <w:rPr>
          <w:szCs w:val="24"/>
        </w:rPr>
        <w:t>Данные графы 3 по строкам 01–15 должны быть равны данным графы 3 раздела 1 по соответствующим строкам.</w:t>
      </w:r>
    </w:p>
    <w:p w:rsidR="00AE2E9F" w:rsidRDefault="00AE2E9F">
      <w:pPr>
        <w:keepNext/>
        <w:keepLines/>
        <w:ind w:firstLine="709"/>
        <w:jc w:val="both"/>
      </w:pPr>
    </w:p>
    <w:sectPr w:rsidR="00AE2E9F">
      <w:headerReference w:type="default" r:id="rId10"/>
      <w:headerReference w:type="first" r:id="rId11"/>
      <w:pgSz w:w="16840" w:h="11907" w:orient="landscape"/>
      <w:pgMar w:top="851" w:right="851" w:bottom="737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09" w:rsidRDefault="00B92509">
      <w:r>
        <w:separator/>
      </w:r>
    </w:p>
  </w:endnote>
  <w:endnote w:type="continuationSeparator" w:id="0">
    <w:p w:rsidR="00B92509" w:rsidRDefault="00B9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09" w:rsidRDefault="00B92509">
      <w:r>
        <w:separator/>
      </w:r>
    </w:p>
  </w:footnote>
  <w:footnote w:type="continuationSeparator" w:id="0">
    <w:p w:rsidR="00B92509" w:rsidRDefault="00B92509">
      <w:r>
        <w:continuationSeparator/>
      </w:r>
    </w:p>
  </w:footnote>
  <w:footnote w:id="1">
    <w:p w:rsidR="00AE2E9F" w:rsidRDefault="00A3790C">
      <w:pPr>
        <w:pStyle w:val="af3"/>
        <w:ind w:firstLine="567"/>
        <w:jc w:val="both"/>
      </w:pPr>
      <w:r>
        <w:rPr>
          <w:rStyle w:val="af5"/>
          <w:rFonts w:eastAsia="Arial"/>
          <w:sz w:val="20"/>
        </w:rPr>
        <w:footnoteRef/>
      </w:r>
      <w:r>
        <w:rPr>
          <w:sz w:val="20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>
        <w:rPr>
          <w:sz w:val="20"/>
        </w:rPr>
        <w:br/>
        <w:t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  <w:footnote w:id="2">
    <w:p w:rsidR="00AE2E9F" w:rsidRDefault="00A3790C">
      <w:pPr>
        <w:pStyle w:val="af3"/>
        <w:ind w:firstLine="567"/>
        <w:jc w:val="both"/>
        <w:rPr>
          <w:sz w:val="20"/>
        </w:rPr>
      </w:pPr>
      <w:r>
        <w:rPr>
          <w:rStyle w:val="af5"/>
          <w:rFonts w:eastAsia="Arial"/>
          <w:sz w:val="20"/>
        </w:rPr>
        <w:footnoteRef/>
      </w:r>
      <w:r>
        <w:rPr>
          <w:sz w:val="20"/>
        </w:rPr>
        <w:t xml:space="preserve"> Под обучением в области цифровых технологий подразумеваются очные и онлайн-курсы, интерактивные модули, онлайн лекции и семинары, образовательные приложения, направленные на освоение цифровых инструментов и IT-технологий, внедрение их в деятельность организации. </w:t>
      </w:r>
      <w:proofErr w:type="gramStart"/>
      <w:r>
        <w:rPr>
          <w:sz w:val="20"/>
        </w:rPr>
        <w:t>Под цифровыми инструментами и технологиями подразумеваются социальные медиа, цифровая коммуникация и виртуальные сообщества, включая компьютерную графику, визуальные эффекты и интерактивные медиа, этические и юридические аспекты цифровой среды, вопросы безопасности, конфиденциальности и авторских прав, разработки программного обеспечения для автоматизации процессов, обработки данных, управления информацией, анализ данных и машинное обучение, основы компьютерных сетей, баз данных и информационной безопасности, проектирование и разработка веб-приложений.</w:t>
      </w:r>
      <w:proofErr w:type="gramEnd"/>
    </w:p>
  </w:footnote>
  <w:footnote w:id="3">
    <w:p w:rsidR="00AE2E9F" w:rsidRDefault="00A3790C">
      <w:pPr>
        <w:pStyle w:val="af3"/>
        <w:keepNext/>
        <w:keepLines/>
        <w:ind w:firstLine="709"/>
        <w:jc w:val="both"/>
      </w:pPr>
      <w:r>
        <w:rPr>
          <w:sz w:val="20"/>
          <w:vertAlign w:val="superscript"/>
          <w:lang w:eastAsia="zh-CN"/>
        </w:rPr>
        <w:footnoteRef/>
      </w:r>
      <w:r>
        <w:rPr>
          <w:sz w:val="20"/>
          <w:lang w:eastAsia="zh-CN"/>
        </w:rPr>
        <w:t xml:space="preserve"> К научным сотрудникам для целей заполнения </w:t>
      </w:r>
      <w:hyperlink r:id="rId1" w:anchor="l519" w:history="1">
        <w:r>
          <w:rPr>
            <w:sz w:val="20"/>
            <w:lang w:eastAsia="zh-CN"/>
          </w:rPr>
          <w:t>формы</w:t>
        </w:r>
      </w:hyperlink>
      <w:r>
        <w:rPr>
          <w:sz w:val="20"/>
          <w:lang w:eastAsia="zh-CN"/>
        </w:rPr>
        <w:t xml:space="preserve"> относятся работники, осуществляющие научное руководство проведением исследований и разработок </w:t>
      </w:r>
      <w:r>
        <w:rPr>
          <w:sz w:val="20"/>
          <w:lang w:eastAsia="zh-CN"/>
        </w:rPr>
        <w:br/>
        <w:t>по научным проблемам фундаментального и прикладного характера и (или) непосредственно участвующие в их проведении: главный научный сотрудник, ведущий научный сотрудник, старший научный сотрудник, научный сотрудник, младший научный сотрудник и другие.</w:t>
      </w:r>
    </w:p>
  </w:footnote>
  <w:footnote w:id="4">
    <w:p w:rsidR="00AE2E9F" w:rsidRDefault="00A3790C">
      <w:pPr>
        <w:pStyle w:val="a6"/>
        <w:keepNext/>
        <w:widowControl w:val="0"/>
        <w:ind w:firstLine="709"/>
        <w:jc w:val="both"/>
      </w:pPr>
      <w:r>
        <w:rPr>
          <w:rStyle w:val="af5"/>
          <w:rFonts w:eastAsia="Arial"/>
        </w:rPr>
        <w:footnoteRef/>
      </w:r>
      <w:r>
        <w:t xml:space="preserve"> ИТ-специалист (или специалист по информационным технологиям) – профессионал, который занимается созданием, поддержкой и управлением информационными системами. В перечень обязанностей ИТ-специалиста обычно входят управление сетями и серверными системами, поддержка пользователей, разработка программного обеспечения, информационная безопасность, анализ и оптимизация данных, автоматизация процессов.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9F" w:rsidRDefault="00A3790C">
    <w:pPr>
      <w:pStyle w:val="ac"/>
      <w:spacing w:after="120"/>
      <w:jc w:val="center"/>
    </w:pPr>
    <w:r>
      <w:fldChar w:fldCharType="begin"/>
    </w:r>
    <w:r>
      <w:instrText>PAGE   \* MERGEFORMAT</w:instrText>
    </w:r>
    <w:r>
      <w:fldChar w:fldCharType="separate"/>
    </w:r>
    <w:r w:rsidR="00BD4B4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9F" w:rsidRDefault="00A3790C">
    <w:pPr>
      <w:pStyle w:val="ac"/>
      <w:tabs>
        <w:tab w:val="clear" w:pos="4536"/>
        <w:tab w:val="clear" w:pos="9072"/>
        <w:tab w:val="left" w:pos="13211"/>
      </w:tabs>
      <w:jc w:val="center"/>
      <w:rPr>
        <w:color w:val="FFFFFF"/>
      </w:rPr>
    </w:pPr>
    <w:r>
      <w:rPr>
        <w:noProof/>
        <w:color w:val="FFFFFF"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8422640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2E9F" w:rsidRDefault="00AE2E9F"/>
                        <w:p w:rsidR="00AE2E9F" w:rsidRDefault="00AE2E9F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7" type="#_x0000_t202" style="position:absolute;left:0;text-align:left;margin-left:663.2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" filled="f" stroked="f">
              <v:textbox>
                <w:txbxContent>
                  <w:p w:rsidR="00AE2E9F" w:rsidRDefault="00AE2E9F"/>
                  <w:p w:rsidR="00AE2E9F" w:rsidRDefault="00AE2E9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4F2"/>
    <w:multiLevelType w:val="multilevel"/>
    <w:tmpl w:val="CFC0A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C440447"/>
    <w:multiLevelType w:val="hybridMultilevel"/>
    <w:tmpl w:val="8E0861EA"/>
    <w:lvl w:ilvl="0" w:tplc="B1FCAE9A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DE6426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34F2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C982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41C2B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350F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3E3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7641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9C0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23AF3A7D"/>
    <w:multiLevelType w:val="hybridMultilevel"/>
    <w:tmpl w:val="297E3E6E"/>
    <w:lvl w:ilvl="0" w:tplc="909A108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A2CC9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EBA89C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3BABEA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0FC09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DB4D49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45892F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D62CC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CFE0B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25DB6C32"/>
    <w:multiLevelType w:val="hybridMultilevel"/>
    <w:tmpl w:val="0292E55A"/>
    <w:lvl w:ilvl="0" w:tplc="5EE4BC28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E49CE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2E41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CBEF1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86A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2E16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39497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9FAFA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20A41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2EC449CE"/>
    <w:multiLevelType w:val="hybridMultilevel"/>
    <w:tmpl w:val="74A6838A"/>
    <w:lvl w:ilvl="0" w:tplc="A91AD03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0B01B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386A2B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B2327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F7629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EDA65E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0D0A5C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EF4FA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45A29B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333D59DC"/>
    <w:multiLevelType w:val="hybridMultilevel"/>
    <w:tmpl w:val="269A3746"/>
    <w:lvl w:ilvl="0" w:tplc="C52E22BA">
      <w:numFmt w:val="bullet"/>
      <w:lvlText w:val="-"/>
      <w:lvlJc w:val="left"/>
      <w:pPr>
        <w:ind w:left="720" w:hanging="360"/>
      </w:pPr>
    </w:lvl>
    <w:lvl w:ilvl="1" w:tplc="7B5CF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144C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A82A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86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B0E4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635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6A2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F47A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B4C1C89"/>
    <w:multiLevelType w:val="hybridMultilevel"/>
    <w:tmpl w:val="D00881FA"/>
    <w:lvl w:ilvl="0" w:tplc="C27220E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1592FD0E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 w:tplc="CD446666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 w:tplc="EE6E7308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4" w:tplc="8AD0B702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 w:tplc="6E2861D8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 w:tplc="1F1022DC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 w:tplc="BCB6073A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 w:tplc="9EE4401C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7">
    <w:nsid w:val="3E0B792C"/>
    <w:multiLevelType w:val="multilevel"/>
    <w:tmpl w:val="9C8C4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>
    <w:nsid w:val="42127A3F"/>
    <w:multiLevelType w:val="multilevel"/>
    <w:tmpl w:val="AA2AA4F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58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440" w:hanging="1440"/>
      </w:pPr>
      <w:rPr>
        <w:b/>
        <w:sz w:val="22"/>
      </w:rPr>
    </w:lvl>
  </w:abstractNum>
  <w:abstractNum w:abstractNumId="9">
    <w:nsid w:val="431658F6"/>
    <w:multiLevelType w:val="hybridMultilevel"/>
    <w:tmpl w:val="5ACA4CFE"/>
    <w:lvl w:ilvl="0" w:tplc="11B82E3A">
      <w:start w:val="1"/>
      <w:numFmt w:val="decimal"/>
      <w:lvlText w:val="%1."/>
      <w:lvlJc w:val="left"/>
      <w:pPr>
        <w:ind w:left="720" w:hanging="360"/>
      </w:pPr>
    </w:lvl>
    <w:lvl w:ilvl="1" w:tplc="EEE0B6A6">
      <w:start w:val="1"/>
      <w:numFmt w:val="lowerLetter"/>
      <w:lvlText w:val="%2."/>
      <w:lvlJc w:val="left"/>
      <w:pPr>
        <w:ind w:left="1440" w:hanging="360"/>
      </w:pPr>
    </w:lvl>
    <w:lvl w:ilvl="2" w:tplc="A1F270C0">
      <w:start w:val="1"/>
      <w:numFmt w:val="lowerRoman"/>
      <w:lvlText w:val="%3."/>
      <w:lvlJc w:val="right"/>
      <w:pPr>
        <w:ind w:left="2160" w:hanging="180"/>
      </w:pPr>
    </w:lvl>
    <w:lvl w:ilvl="3" w:tplc="077433FA">
      <w:start w:val="1"/>
      <w:numFmt w:val="decimal"/>
      <w:lvlText w:val="%4."/>
      <w:lvlJc w:val="left"/>
      <w:pPr>
        <w:ind w:left="2880" w:hanging="360"/>
      </w:pPr>
    </w:lvl>
    <w:lvl w:ilvl="4" w:tplc="8F4E4104">
      <w:start w:val="1"/>
      <w:numFmt w:val="lowerLetter"/>
      <w:lvlText w:val="%5."/>
      <w:lvlJc w:val="left"/>
      <w:pPr>
        <w:ind w:left="3600" w:hanging="360"/>
      </w:pPr>
    </w:lvl>
    <w:lvl w:ilvl="5" w:tplc="84C2AB9E">
      <w:start w:val="1"/>
      <w:numFmt w:val="lowerRoman"/>
      <w:lvlText w:val="%6."/>
      <w:lvlJc w:val="right"/>
      <w:pPr>
        <w:ind w:left="4320" w:hanging="180"/>
      </w:pPr>
    </w:lvl>
    <w:lvl w:ilvl="6" w:tplc="3A9C0152">
      <w:start w:val="1"/>
      <w:numFmt w:val="decimal"/>
      <w:lvlText w:val="%7."/>
      <w:lvlJc w:val="left"/>
      <w:pPr>
        <w:ind w:left="5040" w:hanging="360"/>
      </w:pPr>
    </w:lvl>
    <w:lvl w:ilvl="7" w:tplc="DE9EEAC6">
      <w:start w:val="1"/>
      <w:numFmt w:val="lowerLetter"/>
      <w:lvlText w:val="%8."/>
      <w:lvlJc w:val="left"/>
      <w:pPr>
        <w:ind w:left="5760" w:hanging="360"/>
      </w:pPr>
    </w:lvl>
    <w:lvl w:ilvl="8" w:tplc="425C49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36DAE"/>
    <w:multiLevelType w:val="multilevel"/>
    <w:tmpl w:val="1368CB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084" w:hanging="72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164" w:hanging="108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244" w:hanging="144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11">
    <w:nsid w:val="4AC6488A"/>
    <w:multiLevelType w:val="hybridMultilevel"/>
    <w:tmpl w:val="169CB144"/>
    <w:lvl w:ilvl="0" w:tplc="096E426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C3AEA0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B6EB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0CEBB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62AF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7C3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308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FB03D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640F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4F720760"/>
    <w:multiLevelType w:val="hybridMultilevel"/>
    <w:tmpl w:val="3894E56C"/>
    <w:lvl w:ilvl="0" w:tplc="DCDA2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C1447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80FB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DD46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8B45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9A86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A8F8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206DA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946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50FE5D20"/>
    <w:multiLevelType w:val="hybridMultilevel"/>
    <w:tmpl w:val="C4881C00"/>
    <w:lvl w:ilvl="0" w:tplc="A060F4F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268C5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12BE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740C4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4521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880C0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D26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542A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62E34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52E136DE"/>
    <w:multiLevelType w:val="hybridMultilevel"/>
    <w:tmpl w:val="60D2F4EA"/>
    <w:lvl w:ilvl="0" w:tplc="75FCB45A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  <w:lvl w:ilvl="1" w:tplc="6ED45E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C8DD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98A6A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74228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DABC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3E67C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016D8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EE68C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54C437F4"/>
    <w:multiLevelType w:val="hybridMultilevel"/>
    <w:tmpl w:val="91C603D4"/>
    <w:lvl w:ilvl="0" w:tplc="550CFE7A">
      <w:start w:val="1"/>
      <w:numFmt w:val="bullet"/>
      <w:lvlText w:val="·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1" w:tplc="30127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970D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34C6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0AE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8A49A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80F7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CE37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6809B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0CC494B"/>
    <w:multiLevelType w:val="hybridMultilevel"/>
    <w:tmpl w:val="F2C03014"/>
    <w:lvl w:ilvl="0" w:tplc="B7AE08EC"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BBFEB0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E28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9478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868CC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EA3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8A886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4C03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7C3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61BD565E"/>
    <w:multiLevelType w:val="hybridMultilevel"/>
    <w:tmpl w:val="1E503234"/>
    <w:lvl w:ilvl="0" w:tplc="5F4C7C50">
      <w:start w:val="1"/>
      <w:numFmt w:val="decimal"/>
      <w:lvlText w:val="%1."/>
      <w:lvlJc w:val="left"/>
      <w:pPr>
        <w:ind w:left="1117" w:hanging="408"/>
      </w:pPr>
    </w:lvl>
    <w:lvl w:ilvl="1" w:tplc="72D6F0CE">
      <w:start w:val="1"/>
      <w:numFmt w:val="lowerLetter"/>
      <w:lvlText w:val="%2."/>
      <w:lvlJc w:val="left"/>
      <w:pPr>
        <w:ind w:left="1789" w:hanging="360"/>
      </w:pPr>
    </w:lvl>
    <w:lvl w:ilvl="2" w:tplc="8ED88CB0">
      <w:start w:val="1"/>
      <w:numFmt w:val="lowerRoman"/>
      <w:lvlText w:val="%3."/>
      <w:lvlJc w:val="right"/>
      <w:pPr>
        <w:ind w:left="2509" w:hanging="180"/>
      </w:pPr>
    </w:lvl>
    <w:lvl w:ilvl="3" w:tplc="AAD2D4E8">
      <w:start w:val="1"/>
      <w:numFmt w:val="decimal"/>
      <w:lvlText w:val="%4."/>
      <w:lvlJc w:val="left"/>
      <w:pPr>
        <w:ind w:left="3229" w:hanging="360"/>
      </w:pPr>
    </w:lvl>
    <w:lvl w:ilvl="4" w:tplc="59E287CA">
      <w:start w:val="1"/>
      <w:numFmt w:val="lowerLetter"/>
      <w:lvlText w:val="%5."/>
      <w:lvlJc w:val="left"/>
      <w:pPr>
        <w:ind w:left="3949" w:hanging="360"/>
      </w:pPr>
    </w:lvl>
    <w:lvl w:ilvl="5" w:tplc="E1F892CE">
      <w:start w:val="1"/>
      <w:numFmt w:val="lowerRoman"/>
      <w:lvlText w:val="%6."/>
      <w:lvlJc w:val="right"/>
      <w:pPr>
        <w:ind w:left="4669" w:hanging="180"/>
      </w:pPr>
    </w:lvl>
    <w:lvl w:ilvl="6" w:tplc="8D2C53CA">
      <w:start w:val="1"/>
      <w:numFmt w:val="decimal"/>
      <w:lvlText w:val="%7."/>
      <w:lvlJc w:val="left"/>
      <w:pPr>
        <w:ind w:left="5389" w:hanging="360"/>
      </w:pPr>
    </w:lvl>
    <w:lvl w:ilvl="7" w:tplc="D002573C">
      <w:start w:val="1"/>
      <w:numFmt w:val="lowerLetter"/>
      <w:lvlText w:val="%8."/>
      <w:lvlJc w:val="left"/>
      <w:pPr>
        <w:ind w:left="6109" w:hanging="360"/>
      </w:pPr>
    </w:lvl>
    <w:lvl w:ilvl="8" w:tplc="17B87352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D50D77"/>
    <w:multiLevelType w:val="hybridMultilevel"/>
    <w:tmpl w:val="755CD280"/>
    <w:lvl w:ilvl="0" w:tplc="F65E1DA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DBC8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3DCF8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B565C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8B00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E2031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749A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32223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A44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6D1E5E43"/>
    <w:multiLevelType w:val="multilevel"/>
    <w:tmpl w:val="1FCA0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6F32227B"/>
    <w:multiLevelType w:val="hybridMultilevel"/>
    <w:tmpl w:val="EDDA61B6"/>
    <w:lvl w:ilvl="0" w:tplc="DD629C02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7D3496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3ED5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DCCF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1544E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7602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03E99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6D8D8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1C0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77DD2CAB"/>
    <w:multiLevelType w:val="hybridMultilevel"/>
    <w:tmpl w:val="A31CFD0A"/>
    <w:lvl w:ilvl="0" w:tplc="1BDE723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06344F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D8F2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658F4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9F282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2CF5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7AF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E4C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CD4B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7D7C5A30"/>
    <w:multiLevelType w:val="hybridMultilevel"/>
    <w:tmpl w:val="599C1A7C"/>
    <w:lvl w:ilvl="0" w:tplc="84EAA64E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A45041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26AE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D2A7F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8C22E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AAC49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587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C4A9A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4428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7E7F1ABD"/>
    <w:multiLevelType w:val="hybridMultilevel"/>
    <w:tmpl w:val="F9B2A870"/>
    <w:lvl w:ilvl="0" w:tplc="5B183AF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612EF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FE6A70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4AC5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6F267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23CA26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88093D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062FC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200D24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1"/>
  </w:num>
  <w:num w:numId="8">
    <w:abstractNumId w:val="1"/>
  </w:num>
  <w:num w:numId="9">
    <w:abstractNumId w:val="22"/>
  </w:num>
  <w:num w:numId="10">
    <w:abstractNumId w:val="3"/>
  </w:num>
  <w:num w:numId="11">
    <w:abstractNumId w:val="20"/>
  </w:num>
  <w:num w:numId="12">
    <w:abstractNumId w:val="14"/>
  </w:num>
  <w:num w:numId="13">
    <w:abstractNumId w:val="21"/>
  </w:num>
  <w:num w:numId="14">
    <w:abstractNumId w:val="19"/>
  </w:num>
  <w:num w:numId="15">
    <w:abstractNumId w:val="12"/>
  </w:num>
  <w:num w:numId="16">
    <w:abstractNumId w:val="4"/>
  </w:num>
  <w:num w:numId="17">
    <w:abstractNumId w:val="2"/>
  </w:num>
  <w:num w:numId="18">
    <w:abstractNumId w:val="5"/>
  </w:num>
  <w:num w:numId="19">
    <w:abstractNumId w:val="7"/>
  </w:num>
  <w:num w:numId="20">
    <w:abstractNumId w:val="15"/>
  </w:num>
  <w:num w:numId="21">
    <w:abstractNumId w:val="23"/>
  </w:num>
  <w:num w:numId="22">
    <w:abstractNumId w:val="0"/>
  </w:num>
  <w:num w:numId="23">
    <w:abstractNumId w:val="18"/>
  </w:num>
  <w:num w:numId="24">
    <w:abstractNumId w:val="22"/>
    <w:lvlOverride w:ilvl="0">
      <w:startOverride w:val="1"/>
    </w:lvlOverride>
  </w:num>
  <w:num w:numId="25">
    <w:abstractNumId w:val="13"/>
  </w:num>
  <w:num w:numId="26">
    <w:abstractNumId w:val="11"/>
  </w:num>
  <w:num w:numId="27">
    <w:abstractNumId w:val="1"/>
  </w:num>
  <w:num w:numId="28">
    <w:abstractNumId w:val="3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9F"/>
    <w:rsid w:val="00A3790C"/>
    <w:rsid w:val="00AE2E9F"/>
    <w:rsid w:val="00B92509"/>
    <w:rsid w:val="00BD4B44"/>
    <w:rsid w:val="00D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1"/>
    <w:next w:val="a1"/>
    <w:link w:val="21"/>
    <w:qFormat/>
    <w:pPr>
      <w:keepNext/>
      <w:jc w:val="both"/>
      <w:outlineLvl w:val="1"/>
    </w:pPr>
    <w:rPr>
      <w:sz w:val="28"/>
      <w:lang w:val="en-US" w:eastAsia="en-US"/>
    </w:rPr>
  </w:style>
  <w:style w:type="paragraph" w:styleId="31">
    <w:name w:val="heading 3"/>
    <w:basedOn w:val="a1"/>
    <w:next w:val="a1"/>
    <w:link w:val="32"/>
    <w:qFormat/>
    <w:pPr>
      <w:keepNext/>
      <w:jc w:val="center"/>
      <w:outlineLvl w:val="2"/>
    </w:pPr>
    <w:rPr>
      <w:rFonts w:eastAsia="Arial Unicode MS"/>
      <w:b/>
      <w:lang w:val="en-US" w:eastAsia="en-US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1">
    <w:name w:val="heading 5"/>
    <w:basedOn w:val="a1"/>
    <w:next w:val="a1"/>
    <w:link w:val="52"/>
    <w:uiPriority w:val="9"/>
    <w:qFormat/>
    <w:pPr>
      <w:keepNext/>
      <w:spacing w:after="120" w:line="360" w:lineRule="auto"/>
      <w:ind w:firstLine="708"/>
      <w:jc w:val="center"/>
      <w:outlineLvl w:val="4"/>
    </w:pPr>
    <w:rPr>
      <w:rFonts w:ascii="Arial" w:hAnsi="Arial"/>
      <w:b/>
      <w:bCs/>
      <w:sz w:val="22"/>
      <w:szCs w:val="28"/>
      <w:lang w:val="en-US" w:eastAsia="en-US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40"/>
      <w:outlineLvl w:val="5"/>
    </w:pPr>
    <w:rPr>
      <w:rFonts w:ascii="Cambria" w:hAnsi="Cambria"/>
      <w:color w:val="243F60"/>
      <w:sz w:val="20"/>
      <w:lang w:val="en-US" w:eastAsia="en-US"/>
    </w:rPr>
  </w:style>
  <w:style w:type="paragraph" w:styleId="7">
    <w:name w:val="heading 7"/>
    <w:basedOn w:val="a1"/>
    <w:next w:val="a1"/>
    <w:link w:val="70"/>
    <w:unhideWhenUsed/>
    <w:qFormat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keepNext/>
      <w:spacing w:after="120" w:line="360" w:lineRule="auto"/>
      <w:ind w:firstLine="709"/>
      <w:jc w:val="center"/>
      <w:outlineLvl w:val="7"/>
    </w:pPr>
    <w:rPr>
      <w:rFonts w:ascii="Arial" w:hAnsi="Arial"/>
      <w:b/>
      <w:bCs/>
      <w:sz w:val="22"/>
      <w:szCs w:val="24"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1"/>
    <w:uiPriority w:val="34"/>
    <w:qFormat/>
    <w:pPr>
      <w:ind w:left="720"/>
      <w:contextualSpacing/>
    </w:pPr>
    <w:rPr>
      <w:rFonts w:eastAsia="Calibri"/>
      <w:sz w:val="20"/>
    </w:r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8">
    <w:name w:val="Subtitle"/>
    <w:basedOn w:val="a1"/>
    <w:link w:val="a9"/>
    <w:qFormat/>
    <w:pPr>
      <w:ind w:left="709" w:hanging="709"/>
      <w:jc w:val="center"/>
    </w:pPr>
    <w:rPr>
      <w:b/>
      <w:sz w:val="32"/>
      <w:szCs w:val="24"/>
      <w:lang w:val="en-US" w:eastAsia="en-US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1"/>
    <w:link w:val="ad"/>
    <w:pPr>
      <w:tabs>
        <w:tab w:val="center" w:pos="4536"/>
        <w:tab w:val="right" w:pos="9072"/>
      </w:tabs>
    </w:pPr>
    <w:rPr>
      <w:lang w:val="en-US" w:eastAsia="en-US"/>
    </w:rPr>
  </w:style>
  <w:style w:type="paragraph" w:styleId="ae">
    <w:name w:val="footer"/>
    <w:basedOn w:val="a1"/>
    <w:link w:val="af"/>
    <w:pPr>
      <w:tabs>
        <w:tab w:val="center" w:pos="4153"/>
        <w:tab w:val="right" w:pos="8306"/>
      </w:tabs>
    </w:pPr>
    <w:rPr>
      <w:lang w:val="en-US" w:eastAsia="en-US"/>
    </w:rPr>
  </w:style>
  <w:style w:type="paragraph" w:styleId="af0">
    <w:name w:val="caption"/>
    <w:basedOn w:val="a1"/>
    <w:next w:val="a1"/>
    <w:qFormat/>
    <w:pPr>
      <w:spacing w:after="120"/>
      <w:jc w:val="both"/>
    </w:pPr>
    <w:rPr>
      <w:b/>
      <w:szCs w:val="24"/>
    </w:rPr>
  </w:style>
  <w:style w:type="table" w:styleId="af1">
    <w:name w:val="Table Grid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Pr>
      <w:rFonts w:ascii="Verdana" w:hAnsi="Verdana"/>
      <w:color w:val="000099"/>
      <w:sz w:val="18"/>
      <w:szCs w:val="18"/>
      <w:u w:val="none"/>
    </w:rPr>
  </w:style>
  <w:style w:type="paragraph" w:styleId="af3">
    <w:name w:val="footnote text"/>
    <w:basedOn w:val="a1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1"/>
    <w:link w:val="af7"/>
    <w:uiPriority w:val="99"/>
    <w:semiHidden/>
    <w:unhideWhenUsed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  <w:pPr>
      <w:tabs>
        <w:tab w:val="left" w:pos="360"/>
        <w:tab w:val="right" w:leader="dot" w:pos="9345"/>
      </w:tabs>
      <w:spacing w:before="120" w:after="120"/>
    </w:pPr>
    <w:rPr>
      <w:b/>
      <w:bCs/>
      <w:caps/>
      <w:sz w:val="20"/>
    </w:r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/>
    </w:pPr>
  </w:style>
  <w:style w:type="paragraph" w:styleId="43">
    <w:name w:val="toc 4"/>
    <w:basedOn w:val="a1"/>
    <w:next w:val="a1"/>
    <w:uiPriority w:val="39"/>
    <w:unhideWhenUsed/>
    <w:pPr>
      <w:spacing w:after="57"/>
      <w:ind w:left="850"/>
    </w:pPr>
  </w:style>
  <w:style w:type="paragraph" w:styleId="53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1"/>
    <w:next w:val="a1"/>
    <w:semiHidden/>
    <w:pPr>
      <w:ind w:left="480" w:hanging="480"/>
    </w:pPr>
    <w:rPr>
      <w:szCs w:val="24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b">
    <w:name w:val="Название;Заголовок"/>
    <w:basedOn w:val="a1"/>
    <w:link w:val="afc"/>
    <w:qFormat/>
    <w:pPr>
      <w:jc w:val="center"/>
    </w:pPr>
    <w:rPr>
      <w:b/>
      <w:bCs/>
      <w:szCs w:val="24"/>
      <w:lang w:val="en-US" w:eastAsia="en-US"/>
    </w:rPr>
  </w:style>
  <w:style w:type="character" w:customStyle="1" w:styleId="11">
    <w:name w:val="Название Знак1"/>
    <w:link w:val="a7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customStyle="1" w:styleId="1Head11">
    <w:name w:val="Заголовок 1;Head 1;????????? 1"/>
    <w:basedOn w:val="a1"/>
    <w:next w:val="a1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21">
    <w:name w:val="Заголовок 2 Знак"/>
    <w:link w:val="20"/>
    <w:rPr>
      <w:sz w:val="28"/>
    </w:rPr>
  </w:style>
  <w:style w:type="character" w:customStyle="1" w:styleId="32">
    <w:name w:val="Заголовок 3 Знак"/>
    <w:link w:val="31"/>
    <w:rPr>
      <w:rFonts w:eastAsia="Arial Unicode MS"/>
      <w:b/>
      <w:sz w:val="24"/>
    </w:rPr>
  </w:style>
  <w:style w:type="character" w:customStyle="1" w:styleId="42">
    <w:name w:val="Заголовок 4 Знак"/>
    <w:link w:val="41"/>
    <w:rPr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rPr>
      <w:rFonts w:ascii="Arial" w:hAnsi="Arial" w:cs="Arial"/>
      <w:b/>
      <w:bCs/>
      <w:sz w:val="22"/>
      <w:szCs w:val="28"/>
    </w:rPr>
  </w:style>
  <w:style w:type="character" w:customStyle="1" w:styleId="60">
    <w:name w:val="Заголовок 6 Знак"/>
    <w:link w:val="6"/>
    <w:rPr>
      <w:rFonts w:ascii="Cambria" w:hAnsi="Cambria"/>
      <w:color w:val="243F60"/>
    </w:rPr>
  </w:style>
  <w:style w:type="character" w:customStyle="1" w:styleId="70">
    <w:name w:val="Заголовок 7 Знак"/>
    <w:link w:val="7"/>
    <w:rPr>
      <w:rFonts w:ascii="Cambria" w:hAnsi="Cambria"/>
      <w:i/>
      <w:iCs/>
      <w:color w:val="243F60"/>
    </w:rPr>
  </w:style>
  <w:style w:type="character" w:customStyle="1" w:styleId="80">
    <w:name w:val="Заголовок 8 Знак"/>
    <w:link w:val="8"/>
    <w:rPr>
      <w:rFonts w:ascii="Arial" w:hAnsi="Arial" w:cs="Arial"/>
      <w:b/>
      <w:bCs/>
      <w:sz w:val="22"/>
      <w:szCs w:val="24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paragraph" w:customStyle="1" w:styleId="-1">
    <w:name w:val="абзац-1"/>
    <w:basedOn w:val="a1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rPr>
      <w:sz w:val="24"/>
    </w:rPr>
  </w:style>
  <w:style w:type="character" w:styleId="afd">
    <w:name w:val="page number"/>
    <w:basedOn w:val="a2"/>
  </w:style>
  <w:style w:type="paragraph" w:styleId="afe">
    <w:name w:val="Body Text"/>
    <w:basedOn w:val="a1"/>
    <w:link w:val="13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3">
    <w:name w:val="Основной текст Знак1"/>
    <w:link w:val="afe"/>
    <w:rPr>
      <w:rFonts w:ascii="Arial" w:hAnsi="Arial"/>
    </w:rPr>
  </w:style>
  <w:style w:type="paragraph" w:styleId="aff">
    <w:name w:val="Plain Text"/>
    <w:basedOn w:val="a1"/>
    <w:link w:val="aff0"/>
    <w:rPr>
      <w:rFonts w:ascii="Courier New" w:hAnsi="Courier New"/>
      <w:sz w:val="20"/>
      <w:lang w:val="en-US" w:eastAsia="en-US"/>
    </w:rPr>
  </w:style>
  <w:style w:type="character" w:customStyle="1" w:styleId="aff0">
    <w:name w:val="Текст Знак"/>
    <w:link w:val="aff"/>
    <w:rPr>
      <w:rFonts w:ascii="Courier New" w:hAnsi="Courier New"/>
    </w:rPr>
  </w:style>
  <w:style w:type="paragraph" w:customStyle="1" w:styleId="14">
    <w:name w:val="Обычный1"/>
    <w:rPr>
      <w:rFonts w:ascii="Arial" w:hAnsi="Arial"/>
      <w:lang w:eastAsia="ru-RU"/>
    </w:rPr>
  </w:style>
  <w:style w:type="character" w:customStyle="1" w:styleId="af">
    <w:name w:val="Нижний колонтитул Знак"/>
    <w:link w:val="ae"/>
    <w:rPr>
      <w:sz w:val="24"/>
    </w:rPr>
  </w:style>
  <w:style w:type="paragraph" w:styleId="aff1">
    <w:name w:val="Body Text Indent"/>
    <w:basedOn w:val="a1"/>
    <w:link w:val="15"/>
    <w:pPr>
      <w:spacing w:before="60" w:line="180" w:lineRule="exact"/>
      <w:ind w:left="284"/>
    </w:pPr>
    <w:rPr>
      <w:sz w:val="20"/>
    </w:rPr>
  </w:style>
  <w:style w:type="character" w:customStyle="1" w:styleId="15">
    <w:name w:val="Основной текст с отступом Знак1"/>
    <w:basedOn w:val="a2"/>
    <w:link w:val="aff1"/>
  </w:style>
  <w:style w:type="paragraph" w:styleId="25">
    <w:name w:val="Body Text 2"/>
    <w:basedOn w:val="a1"/>
    <w:link w:val="26"/>
    <w:pPr>
      <w:jc w:val="center"/>
    </w:pPr>
    <w:rPr>
      <w:sz w:val="20"/>
    </w:rPr>
  </w:style>
  <w:style w:type="character" w:customStyle="1" w:styleId="26">
    <w:name w:val="Основной текст 2 Знак"/>
    <w:link w:val="25"/>
  </w:style>
  <w:style w:type="paragraph" w:styleId="27">
    <w:name w:val="envelope return"/>
    <w:basedOn w:val="a1"/>
    <w:rPr>
      <w:rFonts w:ascii="Arial" w:hAnsi="Arial"/>
      <w:sz w:val="20"/>
    </w:rPr>
  </w:style>
  <w:style w:type="paragraph" w:customStyle="1" w:styleId="16">
    <w:name w:val="Îñíîâíîé1;òåêñò;Îñíîâíîé6"/>
    <w:basedOn w:val="a1"/>
    <w:pPr>
      <w:widowControl w:val="0"/>
      <w:jc w:val="center"/>
    </w:pPr>
    <w:rPr>
      <w:sz w:val="20"/>
    </w:rPr>
  </w:style>
  <w:style w:type="paragraph" w:styleId="aff2">
    <w:name w:val="Balloon Text"/>
    <w:basedOn w:val="a1"/>
    <w:link w:val="aff3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semiHidden/>
    <w:rPr>
      <w:rFonts w:ascii="Tahoma" w:hAnsi="Tahoma" w:cs="Tahoma"/>
      <w:sz w:val="16"/>
      <w:szCs w:val="16"/>
    </w:rPr>
  </w:style>
  <w:style w:type="character" w:customStyle="1" w:styleId="aff4">
    <w:name w:val="Не вступил в силу"/>
    <w:uiPriority w:val="99"/>
    <w:rPr>
      <w:rFonts w:cs="Times New Roman"/>
      <w:color w:val="008080"/>
    </w:rPr>
  </w:style>
  <w:style w:type="character" w:customStyle="1" w:styleId="afc">
    <w:name w:val="Название Знак"/>
    <w:link w:val="afb"/>
    <w:rPr>
      <w:b/>
      <w:bCs/>
      <w:sz w:val="24"/>
      <w:szCs w:val="24"/>
      <w:lang w:val="en-US"/>
    </w:rPr>
  </w:style>
  <w:style w:type="paragraph" w:styleId="28">
    <w:name w:val="Body Text Indent 2"/>
    <w:basedOn w:val="a1"/>
    <w:link w:val="29"/>
    <w:pPr>
      <w:ind w:firstLine="709"/>
      <w:jc w:val="both"/>
    </w:pPr>
    <w:rPr>
      <w:rFonts w:eastAsia="Calibri"/>
      <w:sz w:val="28"/>
      <w:lang w:val="en-US" w:eastAsia="en-US"/>
    </w:rPr>
  </w:style>
  <w:style w:type="character" w:customStyle="1" w:styleId="29">
    <w:name w:val="Основной текст с отступом 2 Знак"/>
    <w:link w:val="28"/>
    <w:rPr>
      <w:rFonts w:eastAsia="Calibri"/>
      <w:sz w:val="28"/>
    </w:rPr>
  </w:style>
  <w:style w:type="paragraph" w:styleId="aff5">
    <w:name w:val="Normal (Web)"/>
    <w:basedOn w:val="a1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211">
    <w:name w:val="Основной текст с отступом 21"/>
    <w:basedOn w:val="14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220">
    <w:name w:val="Основной текст с отступом 22"/>
    <w:basedOn w:val="a1"/>
    <w:pPr>
      <w:ind w:firstLine="720"/>
      <w:jc w:val="both"/>
    </w:pPr>
    <w:rPr>
      <w:sz w:val="28"/>
    </w:rPr>
  </w:style>
  <w:style w:type="character" w:customStyle="1" w:styleId="aff6">
    <w:name w:val="Основной текст Знак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7">
    <w:name w:val="Гипертекстовая ссылка"/>
    <w:uiPriority w:val="99"/>
    <w:rPr>
      <w:color w:val="106BBE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1"/>
    <w:link w:val="singlespacefootnotetext111110"/>
    <w:semiHidden/>
    <w:unhideWhenUsed/>
    <w:rPr>
      <w:rFonts w:eastAsia="Calibri"/>
      <w:sz w:val="20"/>
      <w:lang w:val="en-US" w:eastAsia="en-US"/>
    </w:rPr>
  </w:style>
  <w:style w:type="character" w:customStyle="1" w:styleId="singlespacefootnotetext111110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"/>
    <w:semiHidden/>
    <w:rPr>
      <w:rFonts w:eastAsia="Calibri"/>
    </w:rPr>
  </w:style>
  <w:style w:type="character" w:customStyle="1" w:styleId="aff8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34">
    <w:name w:val="Body Text 3"/>
    <w:basedOn w:val="a1"/>
    <w:link w:val="35"/>
    <w:unhideWhenUsed/>
    <w:pPr>
      <w:spacing w:after="120"/>
    </w:pPr>
    <w:rPr>
      <w:rFonts w:eastAsia="Calibri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Pr>
      <w:rFonts w:eastAsia="Calibri"/>
      <w:sz w:val="16"/>
      <w:szCs w:val="16"/>
    </w:rPr>
  </w:style>
  <w:style w:type="character" w:customStyle="1" w:styleId="a9">
    <w:name w:val="Подзаголовок Знак"/>
    <w:link w:val="a8"/>
    <w:rPr>
      <w:b/>
      <w:sz w:val="32"/>
      <w:szCs w:val="24"/>
    </w:rPr>
  </w:style>
  <w:style w:type="character" w:customStyle="1" w:styleId="aff9">
    <w:name w:val="Основной текст с отступом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6">
    <w:name w:val="Body Text Indent 3"/>
    <w:basedOn w:val="a1"/>
    <w:link w:val="37"/>
    <w:pPr>
      <w:spacing w:line="360" w:lineRule="auto"/>
      <w:ind w:firstLine="708"/>
      <w:jc w:val="both"/>
    </w:pPr>
    <w:rPr>
      <w:rFonts w:ascii="Arial" w:hAnsi="Arial"/>
      <w:sz w:val="22"/>
      <w:szCs w:val="28"/>
      <w:lang w:val="en-US" w:eastAsia="en-US"/>
    </w:rPr>
  </w:style>
  <w:style w:type="character" w:customStyle="1" w:styleId="37">
    <w:name w:val="Основной текст с отступом 3 Знак"/>
    <w:link w:val="36"/>
    <w:rPr>
      <w:rFonts w:ascii="Arial" w:hAnsi="Arial" w:cs="Arial"/>
      <w:sz w:val="22"/>
      <w:szCs w:val="28"/>
    </w:rPr>
  </w:style>
  <w:style w:type="paragraph" w:customStyle="1" w:styleId="Iauiue">
    <w:name w:val="Iau?iue"/>
    <w:rPr>
      <w:lang w:val="en-US" w:eastAsia="ru-RU"/>
    </w:rPr>
  </w:style>
  <w:style w:type="paragraph" w:customStyle="1" w:styleId="17">
    <w:name w:val="Подзаголовок1"/>
    <w:basedOn w:val="a1"/>
    <w:pPr>
      <w:jc w:val="right"/>
    </w:pPr>
    <w:rPr>
      <w:rFonts w:ascii="Arial" w:hAnsi="Arial"/>
    </w:rPr>
  </w:style>
  <w:style w:type="paragraph" w:styleId="2a">
    <w:name w:val="List Bullet 2"/>
    <w:basedOn w:val="a1"/>
    <w:pPr>
      <w:ind w:left="709"/>
      <w:jc w:val="both"/>
    </w:pPr>
    <w:rPr>
      <w:color w:val="000000"/>
      <w:szCs w:val="24"/>
    </w:rPr>
  </w:style>
  <w:style w:type="paragraph" w:customStyle="1" w:styleId="2b">
    <w:name w:val="Обычный2"/>
    <w:rPr>
      <w:sz w:val="24"/>
      <w:lang w:eastAsia="ru-RU"/>
    </w:rPr>
  </w:style>
  <w:style w:type="paragraph" w:styleId="a">
    <w:name w:val="List Bullet"/>
    <w:basedOn w:val="a1"/>
    <w:pPr>
      <w:numPr>
        <w:numId w:val="5"/>
      </w:numPr>
    </w:pPr>
  </w:style>
  <w:style w:type="paragraph" w:styleId="3">
    <w:name w:val="List Bullet 3"/>
    <w:basedOn w:val="a1"/>
    <w:pPr>
      <w:numPr>
        <w:numId w:val="6"/>
      </w:numPr>
    </w:pPr>
  </w:style>
  <w:style w:type="paragraph" w:styleId="4">
    <w:name w:val="List Bullet 4"/>
    <w:basedOn w:val="a1"/>
    <w:pPr>
      <w:numPr>
        <w:numId w:val="7"/>
      </w:numPr>
    </w:pPr>
  </w:style>
  <w:style w:type="paragraph" w:styleId="5">
    <w:name w:val="List Bullet 5"/>
    <w:basedOn w:val="a1"/>
    <w:pPr>
      <w:numPr>
        <w:numId w:val="8"/>
      </w:numPr>
    </w:pPr>
  </w:style>
  <w:style w:type="paragraph" w:styleId="a0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0">
    <w:name w:val="List Number 3"/>
    <w:basedOn w:val="a1"/>
    <w:pPr>
      <w:numPr>
        <w:numId w:val="11"/>
      </w:numPr>
    </w:pPr>
  </w:style>
  <w:style w:type="paragraph" w:styleId="40">
    <w:name w:val="List Number 4"/>
    <w:basedOn w:val="a1"/>
    <w:pPr>
      <w:numPr>
        <w:numId w:val="12"/>
      </w:numPr>
    </w:pPr>
  </w:style>
  <w:style w:type="paragraph" w:styleId="50">
    <w:name w:val="List Number 5"/>
    <w:basedOn w:val="a1"/>
    <w:pPr>
      <w:numPr>
        <w:numId w:val="13"/>
      </w:numPr>
    </w:pPr>
  </w:style>
  <w:style w:type="paragraph" w:customStyle="1" w:styleId="affa">
    <w:name w:val="Îáû÷íûé"/>
    <w:pPr>
      <w:widowControl w:val="0"/>
    </w:pPr>
    <w:rPr>
      <w:lang w:eastAsia="ru-RU"/>
    </w:rPr>
  </w:style>
  <w:style w:type="character" w:customStyle="1" w:styleId="int1">
    <w:name w:val="int1"/>
    <w:rPr>
      <w:rFonts w:ascii="Verdana" w:hAnsi="Verdana"/>
      <w:b/>
      <w:bCs/>
      <w:color w:val="504038"/>
      <w:sz w:val="21"/>
      <w:szCs w:val="21"/>
    </w:rPr>
  </w:style>
  <w:style w:type="paragraph" w:customStyle="1" w:styleId="2222">
    <w:name w:val="Îñíîâíîé2;òåêñò2;ñ2;îòñòóïîì2"/>
    <w:basedOn w:val="affa"/>
    <w:pPr>
      <w:spacing w:line="480" w:lineRule="auto"/>
      <w:ind w:firstLine="720"/>
      <w:jc w:val="both"/>
    </w:pPr>
    <w:rPr>
      <w:rFonts w:ascii="Arial" w:hAnsi="Arial"/>
      <w:b/>
      <w:sz w:val="22"/>
    </w:rPr>
  </w:style>
  <w:style w:type="paragraph" w:customStyle="1" w:styleId="18">
    <w:name w:val="Стиль1"/>
    <w:basedOn w:val="a1"/>
    <w:pPr>
      <w:spacing w:line="360" w:lineRule="auto"/>
      <w:ind w:firstLine="709"/>
      <w:jc w:val="both"/>
    </w:pPr>
    <w:rPr>
      <w:rFonts w:ascii="Arial" w:hAnsi="Arial"/>
      <w:szCs w:val="24"/>
    </w:rPr>
  </w:style>
  <w:style w:type="character" w:customStyle="1" w:styleId="c1">
    <w:name w:val="c1"/>
    <w:rPr>
      <w:b/>
      <w:bCs/>
    </w:rPr>
  </w:style>
  <w:style w:type="paragraph" w:customStyle="1" w:styleId="center1">
    <w:name w:val="center1"/>
    <w:basedOn w:val="a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affb">
    <w:name w:val="Strong"/>
    <w:uiPriority w:val="22"/>
    <w:qFormat/>
    <w:rPr>
      <w:b/>
      <w:bCs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230">
    <w:name w:val="Основной текст с отступом 23"/>
    <w:basedOn w:val="2b"/>
    <w:pPr>
      <w:ind w:firstLine="720"/>
      <w:jc w:val="both"/>
    </w:pPr>
  </w:style>
  <w:style w:type="paragraph" w:customStyle="1" w:styleId="212">
    <w:name w:val="Основной текст 21"/>
    <w:basedOn w:val="2b"/>
    <w:pPr>
      <w:spacing w:after="120" w:line="280" w:lineRule="exact"/>
      <w:ind w:firstLine="680"/>
      <w:jc w:val="both"/>
    </w:pPr>
  </w:style>
  <w:style w:type="paragraph" w:customStyle="1" w:styleId="FR2">
    <w:name w:val="FR2"/>
    <w:pPr>
      <w:widowControl w:val="0"/>
      <w:spacing w:line="300" w:lineRule="auto"/>
      <w:ind w:firstLine="460"/>
      <w:jc w:val="both"/>
    </w:pPr>
    <w:rPr>
      <w:rFonts w:ascii="Courier New" w:hAnsi="Courier New"/>
      <w:sz w:val="16"/>
      <w:lang w:eastAsia="ru-RU"/>
    </w:rPr>
  </w:style>
  <w:style w:type="paragraph" w:customStyle="1" w:styleId="BodyText21">
    <w:name w:val="Body Text 21"/>
    <w:basedOn w:val="2b"/>
    <w:pPr>
      <w:widowControl w:val="0"/>
      <w:tabs>
        <w:tab w:val="left" w:pos="720"/>
        <w:tab w:val="left" w:pos="4608"/>
      </w:tabs>
      <w:spacing w:before="120"/>
      <w:jc w:val="both"/>
    </w:pPr>
    <w:rPr>
      <w:sz w:val="28"/>
    </w:rPr>
  </w:style>
  <w:style w:type="paragraph" w:customStyle="1" w:styleId="19">
    <w:name w:val="Основной текст1"/>
    <w:basedOn w:val="2b"/>
    <w:pPr>
      <w:widowControl w:val="0"/>
      <w:tabs>
        <w:tab w:val="left" w:pos="720"/>
        <w:tab w:val="left" w:pos="1584"/>
        <w:tab w:val="left" w:pos="1872"/>
        <w:tab w:val="left" w:pos="2448"/>
        <w:tab w:val="left" w:pos="3024"/>
        <w:tab w:val="left" w:pos="3744"/>
        <w:tab w:val="left" w:pos="4176"/>
        <w:tab w:val="left" w:pos="6192"/>
        <w:tab w:val="left" w:pos="7200"/>
      </w:tabs>
      <w:jc w:val="both"/>
    </w:pPr>
    <w:rPr>
      <w:rFonts w:ascii="Courier New" w:hAnsi="Courier New"/>
    </w:rPr>
  </w:style>
  <w:style w:type="paragraph" w:styleId="affc">
    <w:name w:val="Normal Indent"/>
    <w:basedOn w:val="a1"/>
    <w:pPr>
      <w:ind w:left="708"/>
    </w:pPr>
    <w:rPr>
      <w:szCs w:val="24"/>
    </w:rPr>
  </w:style>
  <w:style w:type="paragraph" w:styleId="affd">
    <w:name w:val="Date"/>
    <w:basedOn w:val="a1"/>
    <w:next w:val="a1"/>
    <w:link w:val="affe"/>
    <w:rPr>
      <w:lang w:val="en-US" w:eastAsia="en-US"/>
    </w:rPr>
  </w:style>
  <w:style w:type="character" w:customStyle="1" w:styleId="affe">
    <w:name w:val="Дата Знак"/>
    <w:link w:val="affd"/>
    <w:rPr>
      <w:sz w:val="24"/>
    </w:rPr>
  </w:style>
  <w:style w:type="paragraph" w:styleId="HTML">
    <w:name w:val="HTML Address"/>
    <w:basedOn w:val="a1"/>
    <w:link w:val="HTML0"/>
    <w:rPr>
      <w:i/>
      <w:iCs/>
      <w:szCs w:val="24"/>
      <w:lang w:val="en-US" w:eastAsia="en-US"/>
    </w:rPr>
  </w:style>
  <w:style w:type="character" w:customStyle="1" w:styleId="HTML0">
    <w:name w:val="Адрес HTML Знак"/>
    <w:link w:val="HTML"/>
    <w:rPr>
      <w:i/>
      <w:iCs/>
      <w:sz w:val="24"/>
      <w:szCs w:val="24"/>
    </w:rPr>
  </w:style>
  <w:style w:type="paragraph" w:styleId="af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fff0">
    <w:name w:val="Note Heading"/>
    <w:basedOn w:val="a1"/>
    <w:next w:val="a1"/>
    <w:link w:val="afff1"/>
    <w:rPr>
      <w:szCs w:val="24"/>
      <w:lang w:val="en-US" w:eastAsia="en-US"/>
    </w:rPr>
  </w:style>
  <w:style w:type="character" w:customStyle="1" w:styleId="afff1">
    <w:name w:val="Заголовок записки Знак"/>
    <w:link w:val="afff0"/>
    <w:rPr>
      <w:sz w:val="24"/>
      <w:szCs w:val="24"/>
    </w:rPr>
  </w:style>
  <w:style w:type="paragraph" w:styleId="afff2">
    <w:name w:val="Body Text First Indent"/>
    <w:basedOn w:val="afe"/>
    <w:link w:val="afff3"/>
    <w:pPr>
      <w:widowControl/>
      <w:ind w:firstLine="210"/>
    </w:pPr>
    <w:rPr>
      <w:sz w:val="24"/>
      <w:szCs w:val="24"/>
    </w:rPr>
  </w:style>
  <w:style w:type="character" w:customStyle="1" w:styleId="afff3">
    <w:name w:val="Красная строка Знак"/>
    <w:link w:val="afff2"/>
    <w:rPr>
      <w:rFonts w:ascii="Arial" w:hAnsi="Arial"/>
      <w:sz w:val="24"/>
      <w:szCs w:val="24"/>
    </w:rPr>
  </w:style>
  <w:style w:type="paragraph" w:styleId="2c">
    <w:name w:val="Body Text First Indent 2"/>
    <w:basedOn w:val="aff1"/>
    <w:link w:val="2d"/>
    <w:pPr>
      <w:spacing w:before="0" w:after="120" w:line="240" w:lineRule="auto"/>
      <w:ind w:left="283" w:firstLine="210"/>
    </w:pPr>
    <w:rPr>
      <w:sz w:val="24"/>
      <w:szCs w:val="24"/>
      <w:lang w:val="en-US" w:eastAsia="en-US"/>
    </w:rPr>
  </w:style>
  <w:style w:type="character" w:customStyle="1" w:styleId="2d">
    <w:name w:val="Красная строка 2 Знак"/>
    <w:link w:val="2c"/>
    <w:rPr>
      <w:sz w:val="24"/>
      <w:szCs w:val="24"/>
    </w:rPr>
  </w:style>
  <w:style w:type="paragraph" w:styleId="afff4">
    <w:name w:val="Signature"/>
    <w:basedOn w:val="a1"/>
    <w:link w:val="afff5"/>
    <w:pPr>
      <w:ind w:left="4252"/>
    </w:pPr>
    <w:rPr>
      <w:szCs w:val="24"/>
      <w:lang w:val="en-US" w:eastAsia="en-US"/>
    </w:rPr>
  </w:style>
  <w:style w:type="character" w:customStyle="1" w:styleId="afff5">
    <w:name w:val="Подпись Знак"/>
    <w:link w:val="afff4"/>
    <w:rPr>
      <w:sz w:val="24"/>
      <w:szCs w:val="24"/>
    </w:rPr>
  </w:style>
  <w:style w:type="paragraph" w:styleId="afff6">
    <w:name w:val="Salutation"/>
    <w:basedOn w:val="a1"/>
    <w:next w:val="a1"/>
    <w:link w:val="afff7"/>
    <w:rPr>
      <w:szCs w:val="24"/>
      <w:lang w:val="en-US" w:eastAsia="en-US"/>
    </w:rPr>
  </w:style>
  <w:style w:type="character" w:customStyle="1" w:styleId="afff7">
    <w:name w:val="Приветствие Знак"/>
    <w:link w:val="afff6"/>
    <w:rPr>
      <w:sz w:val="24"/>
      <w:szCs w:val="24"/>
    </w:rPr>
  </w:style>
  <w:style w:type="paragraph" w:styleId="afff8">
    <w:name w:val="List Continue"/>
    <w:basedOn w:val="a1"/>
    <w:pPr>
      <w:spacing w:after="120"/>
      <w:ind w:left="283"/>
    </w:pPr>
    <w:rPr>
      <w:szCs w:val="24"/>
    </w:rPr>
  </w:style>
  <w:style w:type="paragraph" w:styleId="2e">
    <w:name w:val="List Continue 2"/>
    <w:basedOn w:val="a1"/>
    <w:pPr>
      <w:spacing w:after="120"/>
      <w:ind w:left="566"/>
    </w:pPr>
    <w:rPr>
      <w:szCs w:val="24"/>
    </w:rPr>
  </w:style>
  <w:style w:type="paragraph" w:styleId="38">
    <w:name w:val="List Continue 3"/>
    <w:basedOn w:val="a1"/>
    <w:pPr>
      <w:spacing w:after="120"/>
      <w:ind w:left="849"/>
    </w:pPr>
    <w:rPr>
      <w:szCs w:val="24"/>
    </w:rPr>
  </w:style>
  <w:style w:type="paragraph" w:styleId="44">
    <w:name w:val="List Continue 4"/>
    <w:basedOn w:val="a1"/>
    <w:pPr>
      <w:spacing w:after="120"/>
      <w:ind w:left="1132"/>
    </w:pPr>
    <w:rPr>
      <w:szCs w:val="24"/>
    </w:rPr>
  </w:style>
  <w:style w:type="paragraph" w:styleId="54">
    <w:name w:val="List Continue 5"/>
    <w:basedOn w:val="a1"/>
    <w:pPr>
      <w:spacing w:after="120"/>
      <w:ind w:left="1415"/>
    </w:pPr>
    <w:rPr>
      <w:szCs w:val="24"/>
    </w:rPr>
  </w:style>
  <w:style w:type="paragraph" w:styleId="afff9">
    <w:name w:val="Closing"/>
    <w:basedOn w:val="a1"/>
    <w:link w:val="afffa"/>
    <w:pPr>
      <w:ind w:left="4252"/>
    </w:pPr>
    <w:rPr>
      <w:szCs w:val="24"/>
      <w:lang w:val="en-US" w:eastAsia="en-US"/>
    </w:rPr>
  </w:style>
  <w:style w:type="character" w:customStyle="1" w:styleId="afffa">
    <w:name w:val="Прощание Знак"/>
    <w:link w:val="afff9"/>
    <w:rPr>
      <w:sz w:val="24"/>
      <w:szCs w:val="24"/>
    </w:rPr>
  </w:style>
  <w:style w:type="paragraph" w:styleId="afffb">
    <w:name w:val="List"/>
    <w:basedOn w:val="a1"/>
    <w:pPr>
      <w:ind w:left="283" w:hanging="283"/>
    </w:pPr>
    <w:rPr>
      <w:szCs w:val="24"/>
    </w:rPr>
  </w:style>
  <w:style w:type="paragraph" w:styleId="2f">
    <w:name w:val="List 2"/>
    <w:basedOn w:val="a1"/>
    <w:pPr>
      <w:ind w:left="566" w:hanging="283"/>
    </w:pPr>
    <w:rPr>
      <w:szCs w:val="24"/>
    </w:rPr>
  </w:style>
  <w:style w:type="paragraph" w:styleId="39">
    <w:name w:val="List 3"/>
    <w:basedOn w:val="a1"/>
    <w:pPr>
      <w:ind w:left="849" w:hanging="283"/>
    </w:pPr>
    <w:rPr>
      <w:szCs w:val="24"/>
    </w:rPr>
  </w:style>
  <w:style w:type="paragraph" w:styleId="45">
    <w:name w:val="List 4"/>
    <w:basedOn w:val="a1"/>
    <w:pPr>
      <w:ind w:left="1132" w:hanging="283"/>
    </w:pPr>
    <w:rPr>
      <w:szCs w:val="24"/>
    </w:rPr>
  </w:style>
  <w:style w:type="paragraph" w:styleId="55">
    <w:name w:val="List 5"/>
    <w:basedOn w:val="a1"/>
    <w:pPr>
      <w:ind w:left="1415" w:hanging="283"/>
    </w:pPr>
    <w:rPr>
      <w:szCs w:val="24"/>
    </w:rPr>
  </w:style>
  <w:style w:type="paragraph" w:styleId="HTML1">
    <w:name w:val="HTML Preformatted"/>
    <w:basedOn w:val="a1"/>
    <w:link w:val="HTML2"/>
    <w:rPr>
      <w:rFonts w:ascii="Courier New" w:hAnsi="Courier New"/>
      <w:sz w:val="20"/>
      <w:lang w:val="en-US" w:eastAsia="en-US"/>
    </w:rPr>
  </w:style>
  <w:style w:type="character" w:customStyle="1" w:styleId="HTML2">
    <w:name w:val="Стандартный HTML Знак"/>
    <w:link w:val="HTML1"/>
    <w:rPr>
      <w:rFonts w:ascii="Courier New" w:hAnsi="Courier New"/>
      <w:lang w:val="en-US" w:eastAsia="en-US"/>
    </w:rPr>
  </w:style>
  <w:style w:type="paragraph" w:styleId="afffc">
    <w:name w:val="Document Map"/>
    <w:basedOn w:val="a1"/>
    <w:link w:val="afffd"/>
    <w:semiHidden/>
    <w:pPr>
      <w:shd w:val="clear" w:color="auto" w:fill="000080"/>
    </w:pPr>
    <w:rPr>
      <w:rFonts w:ascii="Tahoma" w:hAnsi="Tahoma"/>
      <w:szCs w:val="24"/>
      <w:lang w:val="en-US" w:eastAsia="en-US"/>
    </w:rPr>
  </w:style>
  <w:style w:type="character" w:customStyle="1" w:styleId="afffd">
    <w:name w:val="Схема документа Знак"/>
    <w:link w:val="afffc"/>
    <w:semiHidden/>
    <w:rPr>
      <w:rFonts w:ascii="Tahoma" w:hAnsi="Tahoma" w:cs="Tahoma"/>
      <w:sz w:val="24"/>
      <w:szCs w:val="24"/>
      <w:shd w:val="clear" w:color="auto" w:fill="000080"/>
    </w:rPr>
  </w:style>
  <w:style w:type="paragraph" w:styleId="afffe">
    <w:name w:val="macro"/>
    <w:link w:val="affff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ru-RU"/>
    </w:rPr>
  </w:style>
  <w:style w:type="character" w:customStyle="1" w:styleId="affff">
    <w:name w:val="Текст макроса Знак"/>
    <w:link w:val="afffe"/>
    <w:semiHidden/>
    <w:rPr>
      <w:rFonts w:ascii="Courier New" w:hAnsi="Courier New" w:cs="Courier New"/>
      <w:lang w:val="ru-RU" w:eastAsia="ru-RU" w:bidi="ar-SA"/>
    </w:rPr>
  </w:style>
  <w:style w:type="paragraph" w:styleId="1a">
    <w:name w:val="index 1"/>
    <w:basedOn w:val="a1"/>
    <w:next w:val="a1"/>
    <w:semiHidden/>
    <w:pPr>
      <w:ind w:left="240" w:hanging="240"/>
    </w:pPr>
    <w:rPr>
      <w:szCs w:val="24"/>
    </w:rPr>
  </w:style>
  <w:style w:type="paragraph" w:styleId="affff0">
    <w:name w:val="Block Text"/>
    <w:basedOn w:val="a1"/>
    <w:pPr>
      <w:spacing w:after="120"/>
      <w:ind w:left="1440" w:right="1440"/>
    </w:pPr>
    <w:rPr>
      <w:szCs w:val="24"/>
    </w:rPr>
  </w:style>
  <w:style w:type="paragraph" w:styleId="affff1">
    <w:name w:val="Message Header"/>
    <w:basedOn w:val="a1"/>
    <w:link w:val="af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  <w:szCs w:val="24"/>
      <w:lang w:val="en-US" w:eastAsia="en-US"/>
    </w:rPr>
  </w:style>
  <w:style w:type="character" w:customStyle="1" w:styleId="affff2">
    <w:name w:val="Шапка Знак"/>
    <w:link w:val="affff1"/>
    <w:rPr>
      <w:rFonts w:ascii="Arial" w:hAnsi="Arial" w:cs="Arial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rPr>
      <w:szCs w:val="24"/>
      <w:lang w:val="en-US" w:eastAsia="en-US"/>
    </w:rPr>
  </w:style>
  <w:style w:type="character" w:customStyle="1" w:styleId="affff4">
    <w:name w:val="Электронная подпись Знак"/>
    <w:link w:val="affff3"/>
    <w:rPr>
      <w:sz w:val="24"/>
      <w:szCs w:val="24"/>
    </w:rPr>
  </w:style>
  <w:style w:type="paragraph" w:customStyle="1" w:styleId="affff5">
    <w:name w:val="Таблицы (моноширинный)"/>
    <w:basedOn w:val="a1"/>
    <w:next w:val="a1"/>
    <w:pPr>
      <w:jc w:val="both"/>
    </w:pPr>
    <w:rPr>
      <w:rFonts w:ascii="Courier New" w:hAnsi="Courier New" w:cs="Courier New"/>
      <w:sz w:val="20"/>
    </w:rPr>
  </w:style>
  <w:style w:type="paragraph" w:customStyle="1" w:styleId="affff6">
    <w:name w:val="Нормальный (таблица)"/>
    <w:basedOn w:val="a1"/>
    <w:next w:val="a1"/>
    <w:uiPriority w:val="99"/>
    <w:pPr>
      <w:widowControl w:val="0"/>
      <w:jc w:val="both"/>
    </w:pPr>
    <w:rPr>
      <w:rFonts w:ascii="Arial" w:hAnsi="Arial" w:cs="Arial"/>
      <w:szCs w:val="24"/>
    </w:rPr>
  </w:style>
  <w:style w:type="character" w:customStyle="1" w:styleId="Arial">
    <w:name w:val="Комментарии_Arial"/>
    <w:rPr>
      <w:rFonts w:ascii="Arial" w:hAnsi="Arial" w:cs="Arial"/>
      <w:i/>
      <w:iCs/>
      <w:color w:val="000000"/>
      <w:sz w:val="20"/>
      <w:szCs w:val="20"/>
    </w:rPr>
  </w:style>
  <w:style w:type="paragraph" w:customStyle="1" w:styleId="213">
    <w:name w:val="Список 21"/>
    <w:basedOn w:val="2b"/>
    <w:pPr>
      <w:ind w:left="566" w:hanging="283"/>
    </w:pPr>
    <w:rPr>
      <w:sz w:val="20"/>
    </w:rPr>
  </w:style>
  <w:style w:type="paragraph" w:customStyle="1" w:styleId="affff7">
    <w:name w:val="Комментарий"/>
    <w:basedOn w:val="a1"/>
    <w:next w:val="a1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customStyle="1" w:styleId="affff8">
    <w:name w:val="Знак"/>
    <w:basedOn w:val="a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f9">
    <w:name w:val="МОН"/>
    <w:basedOn w:val="a1"/>
    <w:link w:val="affffa"/>
    <w:pPr>
      <w:widowControl w:val="0"/>
      <w:spacing w:line="360" w:lineRule="auto"/>
      <w:ind w:firstLine="709"/>
      <w:jc w:val="both"/>
    </w:pPr>
    <w:rPr>
      <w:sz w:val="28"/>
      <w:lang w:val="en-US" w:eastAsia="en-US"/>
    </w:rPr>
  </w:style>
  <w:style w:type="character" w:customStyle="1" w:styleId="affffa">
    <w:name w:val="МОН Знак"/>
    <w:link w:val="affff9"/>
    <w:rPr>
      <w:sz w:val="28"/>
      <w:lang w:val="en-US" w:eastAsia="en-US"/>
    </w:rPr>
  </w:style>
  <w:style w:type="paragraph" w:customStyle="1" w:styleId="bodytextindent2">
    <w:name w:val="bodytextindent2"/>
    <w:basedOn w:val="a1"/>
    <w:pPr>
      <w:ind w:firstLine="720"/>
      <w:jc w:val="both"/>
    </w:pPr>
    <w:rPr>
      <w:sz w:val="28"/>
      <w:szCs w:val="28"/>
    </w:rPr>
  </w:style>
  <w:style w:type="paragraph" w:customStyle="1" w:styleId="affffb">
    <w:name w:val="Информация об изменениях документа"/>
    <w:basedOn w:val="affff7"/>
    <w:next w:val="a1"/>
    <w:uiPriority w:val="99"/>
    <w:pPr>
      <w:widowControl/>
      <w:spacing w:before="75"/>
    </w:pPr>
    <w:rPr>
      <w:rFonts w:eastAsia="Calibri" w:cs="Arial"/>
      <w:color w:val="353842"/>
      <w:sz w:val="24"/>
      <w:szCs w:val="24"/>
      <w:shd w:val="clear" w:color="auto" w:fill="F0F0F0"/>
      <w:lang w:eastAsia="en-US"/>
    </w:rPr>
  </w:style>
  <w:style w:type="character" w:customStyle="1" w:styleId="apple-converted-space">
    <w:name w:val="apple-converted-space"/>
  </w:style>
  <w:style w:type="paragraph" w:customStyle="1" w:styleId="affffc">
    <w:name w:val="Прижатый влево"/>
    <w:basedOn w:val="a1"/>
    <w:next w:val="a1"/>
    <w:uiPriority w:val="99"/>
    <w:pPr>
      <w:widowControl w:val="0"/>
    </w:pPr>
    <w:rPr>
      <w:rFonts w:ascii="Arial" w:hAnsi="Arial" w:cs="Arial"/>
      <w:szCs w:val="24"/>
    </w:rPr>
  </w:style>
  <w:style w:type="character" w:styleId="affffd">
    <w:name w:val="annotation reference"/>
    <w:uiPriority w:val="99"/>
    <w:semiHidden/>
    <w:unhideWhenUsed/>
    <w:rPr>
      <w:sz w:val="16"/>
      <w:szCs w:val="16"/>
    </w:rPr>
  </w:style>
  <w:style w:type="paragraph" w:styleId="affffe">
    <w:name w:val="annotation text"/>
    <w:basedOn w:val="a1"/>
    <w:link w:val="afffff"/>
    <w:uiPriority w:val="99"/>
    <w:unhideWhenUsed/>
    <w:rPr>
      <w:sz w:val="20"/>
      <w:lang w:val="en-US" w:eastAsia="en-US"/>
    </w:rPr>
  </w:style>
  <w:style w:type="character" w:customStyle="1" w:styleId="afffff">
    <w:name w:val="Текст примечания Знак"/>
    <w:link w:val="affffe"/>
    <w:uiPriority w:val="99"/>
    <w:rPr>
      <w:lang w:val="en-US" w:eastAsia="en-US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Pr>
      <w:b/>
      <w:bCs/>
      <w:lang w:val="en-US" w:eastAsia="en-US"/>
    </w:rPr>
  </w:style>
  <w:style w:type="paragraph" w:customStyle="1" w:styleId="afffff2">
    <w:name w:val="Знак Знак Знак"/>
    <w:basedOn w:val="a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11">
    <w:name w:val="Основной текст с отступом 31"/>
    <w:basedOn w:val="14"/>
    <w:pPr>
      <w:spacing w:line="280" w:lineRule="exact"/>
      <w:ind w:firstLine="709"/>
      <w:jc w:val="both"/>
    </w:pPr>
    <w:rPr>
      <w:rFonts w:ascii="Times New Roman" w:hAnsi="Times New Roman"/>
      <w:sz w:val="24"/>
    </w:rPr>
  </w:style>
  <w:style w:type="paragraph" w:customStyle="1" w:styleId="1b">
    <w:name w:val="Цитата1"/>
    <w:basedOn w:val="14"/>
    <w:pPr>
      <w:ind w:left="57" w:right="57" w:firstLine="709"/>
      <w:jc w:val="both"/>
    </w:pPr>
    <w:rPr>
      <w:rFonts w:ascii="Times New Roman" w:hAnsi="Times New Roman"/>
      <w:sz w:val="22"/>
    </w:rPr>
  </w:style>
  <w:style w:type="paragraph" w:customStyle="1" w:styleId="justify2">
    <w:name w:val="justify2"/>
    <w:basedOn w:val="a1"/>
    <w:pPr>
      <w:spacing w:before="100" w:beforeAutospacing="1" w:after="100" w:afterAutospacing="1"/>
    </w:pPr>
    <w:rPr>
      <w:szCs w:val="24"/>
    </w:rPr>
  </w:style>
  <w:style w:type="paragraph" w:customStyle="1" w:styleId="-">
    <w:name w:val="Комментрии - список"/>
    <w:basedOn w:val="a1"/>
    <w:pPr>
      <w:ind w:left="426" w:hanging="246"/>
      <w:jc w:val="both"/>
    </w:pPr>
    <w:rPr>
      <w:szCs w:val="24"/>
    </w:rPr>
  </w:style>
  <w:style w:type="paragraph" w:customStyle="1" w:styleId="2f0">
    <w:name w:val="Основной текст2"/>
    <w:basedOn w:val="a1"/>
    <w:pPr>
      <w:jc w:val="both"/>
    </w:pPr>
    <w:rPr>
      <w:b/>
      <w:sz w:val="28"/>
    </w:rPr>
  </w:style>
  <w:style w:type="paragraph" w:customStyle="1" w:styleId="3a">
    <w:name w:val="Обычный3"/>
    <w:rPr>
      <w:sz w:val="24"/>
      <w:lang w:eastAsia="ru-RU"/>
    </w:rPr>
  </w:style>
  <w:style w:type="paragraph" w:customStyle="1" w:styleId="46">
    <w:name w:val="Обычный4"/>
    <w:rPr>
      <w:sz w:val="24"/>
      <w:lang w:eastAsia="ru-RU"/>
    </w:rPr>
  </w:style>
  <w:style w:type="paragraph" w:customStyle="1" w:styleId="afffff3">
    <w:name w:val="Заголовок статьи"/>
    <w:basedOn w:val="a1"/>
    <w:next w:val="a1"/>
    <w:uiPriority w:val="99"/>
    <w:pPr>
      <w:ind w:left="1612" w:hanging="892"/>
      <w:jc w:val="both"/>
    </w:pPr>
    <w:rPr>
      <w:rFonts w:ascii="Arial" w:eastAsia="Calibri" w:hAnsi="Arial" w:cs="Arial"/>
      <w:szCs w:val="24"/>
      <w:lang w:eastAsia="en-US"/>
    </w:rPr>
  </w:style>
  <w:style w:type="paragraph" w:customStyle="1" w:styleId="56">
    <w:name w:val="Обычный5"/>
    <w:rPr>
      <w:sz w:val="24"/>
      <w:lang w:eastAsia="ru-RU"/>
    </w:rPr>
  </w:style>
  <w:style w:type="paragraph" w:styleId="afffff4">
    <w:name w:val="Revision"/>
    <w:hidden/>
    <w:uiPriority w:val="99"/>
    <w:semiHidden/>
    <w:rPr>
      <w:rFonts w:eastAsia="Calibri"/>
      <w:lang w:eastAsia="ru-RU"/>
    </w:rPr>
  </w:style>
  <w:style w:type="paragraph" w:customStyle="1" w:styleId="62">
    <w:name w:val="Обычный6"/>
    <w:rPr>
      <w:sz w:val="28"/>
      <w:lang w:eastAsia="ru-RU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ffff5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semiHidden/>
  </w:style>
  <w:style w:type="character" w:customStyle="1" w:styleId="js-doc-mark">
    <w:name w:val="js-doc-mar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1"/>
    <w:next w:val="a1"/>
    <w:link w:val="21"/>
    <w:qFormat/>
    <w:pPr>
      <w:keepNext/>
      <w:jc w:val="both"/>
      <w:outlineLvl w:val="1"/>
    </w:pPr>
    <w:rPr>
      <w:sz w:val="28"/>
      <w:lang w:val="en-US" w:eastAsia="en-US"/>
    </w:rPr>
  </w:style>
  <w:style w:type="paragraph" w:styleId="31">
    <w:name w:val="heading 3"/>
    <w:basedOn w:val="a1"/>
    <w:next w:val="a1"/>
    <w:link w:val="32"/>
    <w:qFormat/>
    <w:pPr>
      <w:keepNext/>
      <w:jc w:val="center"/>
      <w:outlineLvl w:val="2"/>
    </w:pPr>
    <w:rPr>
      <w:rFonts w:eastAsia="Arial Unicode MS"/>
      <w:b/>
      <w:lang w:val="en-US" w:eastAsia="en-US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1">
    <w:name w:val="heading 5"/>
    <w:basedOn w:val="a1"/>
    <w:next w:val="a1"/>
    <w:link w:val="52"/>
    <w:uiPriority w:val="9"/>
    <w:qFormat/>
    <w:pPr>
      <w:keepNext/>
      <w:spacing w:after="120" w:line="360" w:lineRule="auto"/>
      <w:ind w:firstLine="708"/>
      <w:jc w:val="center"/>
      <w:outlineLvl w:val="4"/>
    </w:pPr>
    <w:rPr>
      <w:rFonts w:ascii="Arial" w:hAnsi="Arial"/>
      <w:b/>
      <w:bCs/>
      <w:sz w:val="22"/>
      <w:szCs w:val="28"/>
      <w:lang w:val="en-US" w:eastAsia="en-US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40"/>
      <w:outlineLvl w:val="5"/>
    </w:pPr>
    <w:rPr>
      <w:rFonts w:ascii="Cambria" w:hAnsi="Cambria"/>
      <w:color w:val="243F60"/>
      <w:sz w:val="20"/>
      <w:lang w:val="en-US" w:eastAsia="en-US"/>
    </w:rPr>
  </w:style>
  <w:style w:type="paragraph" w:styleId="7">
    <w:name w:val="heading 7"/>
    <w:basedOn w:val="a1"/>
    <w:next w:val="a1"/>
    <w:link w:val="70"/>
    <w:unhideWhenUsed/>
    <w:qFormat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keepNext/>
      <w:spacing w:after="120" w:line="360" w:lineRule="auto"/>
      <w:ind w:firstLine="709"/>
      <w:jc w:val="center"/>
      <w:outlineLvl w:val="7"/>
    </w:pPr>
    <w:rPr>
      <w:rFonts w:ascii="Arial" w:hAnsi="Arial"/>
      <w:b/>
      <w:bCs/>
      <w:sz w:val="22"/>
      <w:szCs w:val="24"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1"/>
    <w:uiPriority w:val="34"/>
    <w:qFormat/>
    <w:pPr>
      <w:ind w:left="720"/>
      <w:contextualSpacing/>
    </w:pPr>
    <w:rPr>
      <w:rFonts w:eastAsia="Calibri"/>
      <w:sz w:val="20"/>
    </w:r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8">
    <w:name w:val="Subtitle"/>
    <w:basedOn w:val="a1"/>
    <w:link w:val="a9"/>
    <w:qFormat/>
    <w:pPr>
      <w:ind w:left="709" w:hanging="709"/>
      <w:jc w:val="center"/>
    </w:pPr>
    <w:rPr>
      <w:b/>
      <w:sz w:val="32"/>
      <w:szCs w:val="24"/>
      <w:lang w:val="en-US" w:eastAsia="en-US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1"/>
    <w:link w:val="ad"/>
    <w:pPr>
      <w:tabs>
        <w:tab w:val="center" w:pos="4536"/>
        <w:tab w:val="right" w:pos="9072"/>
      </w:tabs>
    </w:pPr>
    <w:rPr>
      <w:lang w:val="en-US" w:eastAsia="en-US"/>
    </w:rPr>
  </w:style>
  <w:style w:type="paragraph" w:styleId="ae">
    <w:name w:val="footer"/>
    <w:basedOn w:val="a1"/>
    <w:link w:val="af"/>
    <w:pPr>
      <w:tabs>
        <w:tab w:val="center" w:pos="4153"/>
        <w:tab w:val="right" w:pos="8306"/>
      </w:tabs>
    </w:pPr>
    <w:rPr>
      <w:lang w:val="en-US" w:eastAsia="en-US"/>
    </w:rPr>
  </w:style>
  <w:style w:type="paragraph" w:styleId="af0">
    <w:name w:val="caption"/>
    <w:basedOn w:val="a1"/>
    <w:next w:val="a1"/>
    <w:qFormat/>
    <w:pPr>
      <w:spacing w:after="120"/>
      <w:jc w:val="both"/>
    </w:pPr>
    <w:rPr>
      <w:b/>
      <w:szCs w:val="24"/>
    </w:rPr>
  </w:style>
  <w:style w:type="table" w:styleId="af1">
    <w:name w:val="Table Grid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Pr>
      <w:rFonts w:ascii="Verdana" w:hAnsi="Verdana"/>
      <w:color w:val="000099"/>
      <w:sz w:val="18"/>
      <w:szCs w:val="18"/>
      <w:u w:val="none"/>
    </w:rPr>
  </w:style>
  <w:style w:type="paragraph" w:styleId="af3">
    <w:name w:val="footnote text"/>
    <w:basedOn w:val="a1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1"/>
    <w:link w:val="af7"/>
    <w:uiPriority w:val="99"/>
    <w:semiHidden/>
    <w:unhideWhenUsed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  <w:pPr>
      <w:tabs>
        <w:tab w:val="left" w:pos="360"/>
        <w:tab w:val="right" w:leader="dot" w:pos="9345"/>
      </w:tabs>
      <w:spacing w:before="120" w:after="120"/>
    </w:pPr>
    <w:rPr>
      <w:b/>
      <w:bCs/>
      <w:caps/>
      <w:sz w:val="20"/>
    </w:r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/>
    </w:pPr>
  </w:style>
  <w:style w:type="paragraph" w:styleId="43">
    <w:name w:val="toc 4"/>
    <w:basedOn w:val="a1"/>
    <w:next w:val="a1"/>
    <w:uiPriority w:val="39"/>
    <w:unhideWhenUsed/>
    <w:pPr>
      <w:spacing w:after="57"/>
      <w:ind w:left="850"/>
    </w:pPr>
  </w:style>
  <w:style w:type="paragraph" w:styleId="53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1"/>
    <w:next w:val="a1"/>
    <w:semiHidden/>
    <w:pPr>
      <w:ind w:left="480" w:hanging="480"/>
    </w:pPr>
    <w:rPr>
      <w:szCs w:val="24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b">
    <w:name w:val="Название;Заголовок"/>
    <w:basedOn w:val="a1"/>
    <w:link w:val="afc"/>
    <w:qFormat/>
    <w:pPr>
      <w:jc w:val="center"/>
    </w:pPr>
    <w:rPr>
      <w:b/>
      <w:bCs/>
      <w:szCs w:val="24"/>
      <w:lang w:val="en-US" w:eastAsia="en-US"/>
    </w:rPr>
  </w:style>
  <w:style w:type="character" w:customStyle="1" w:styleId="11">
    <w:name w:val="Название Знак1"/>
    <w:link w:val="a7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customStyle="1" w:styleId="1Head11">
    <w:name w:val="Заголовок 1;Head 1;????????? 1"/>
    <w:basedOn w:val="a1"/>
    <w:next w:val="a1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21">
    <w:name w:val="Заголовок 2 Знак"/>
    <w:link w:val="20"/>
    <w:rPr>
      <w:sz w:val="28"/>
    </w:rPr>
  </w:style>
  <w:style w:type="character" w:customStyle="1" w:styleId="32">
    <w:name w:val="Заголовок 3 Знак"/>
    <w:link w:val="31"/>
    <w:rPr>
      <w:rFonts w:eastAsia="Arial Unicode MS"/>
      <w:b/>
      <w:sz w:val="24"/>
    </w:rPr>
  </w:style>
  <w:style w:type="character" w:customStyle="1" w:styleId="42">
    <w:name w:val="Заголовок 4 Знак"/>
    <w:link w:val="41"/>
    <w:rPr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rPr>
      <w:rFonts w:ascii="Arial" w:hAnsi="Arial" w:cs="Arial"/>
      <w:b/>
      <w:bCs/>
      <w:sz w:val="22"/>
      <w:szCs w:val="28"/>
    </w:rPr>
  </w:style>
  <w:style w:type="character" w:customStyle="1" w:styleId="60">
    <w:name w:val="Заголовок 6 Знак"/>
    <w:link w:val="6"/>
    <w:rPr>
      <w:rFonts w:ascii="Cambria" w:hAnsi="Cambria"/>
      <w:color w:val="243F60"/>
    </w:rPr>
  </w:style>
  <w:style w:type="character" w:customStyle="1" w:styleId="70">
    <w:name w:val="Заголовок 7 Знак"/>
    <w:link w:val="7"/>
    <w:rPr>
      <w:rFonts w:ascii="Cambria" w:hAnsi="Cambria"/>
      <w:i/>
      <w:iCs/>
      <w:color w:val="243F60"/>
    </w:rPr>
  </w:style>
  <w:style w:type="character" w:customStyle="1" w:styleId="80">
    <w:name w:val="Заголовок 8 Знак"/>
    <w:link w:val="8"/>
    <w:rPr>
      <w:rFonts w:ascii="Arial" w:hAnsi="Arial" w:cs="Arial"/>
      <w:b/>
      <w:bCs/>
      <w:sz w:val="22"/>
      <w:szCs w:val="24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paragraph" w:customStyle="1" w:styleId="-1">
    <w:name w:val="абзац-1"/>
    <w:basedOn w:val="a1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rPr>
      <w:sz w:val="24"/>
    </w:rPr>
  </w:style>
  <w:style w:type="character" w:styleId="afd">
    <w:name w:val="page number"/>
    <w:basedOn w:val="a2"/>
  </w:style>
  <w:style w:type="paragraph" w:styleId="afe">
    <w:name w:val="Body Text"/>
    <w:basedOn w:val="a1"/>
    <w:link w:val="13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3">
    <w:name w:val="Основной текст Знак1"/>
    <w:link w:val="afe"/>
    <w:rPr>
      <w:rFonts w:ascii="Arial" w:hAnsi="Arial"/>
    </w:rPr>
  </w:style>
  <w:style w:type="paragraph" w:styleId="aff">
    <w:name w:val="Plain Text"/>
    <w:basedOn w:val="a1"/>
    <w:link w:val="aff0"/>
    <w:rPr>
      <w:rFonts w:ascii="Courier New" w:hAnsi="Courier New"/>
      <w:sz w:val="20"/>
      <w:lang w:val="en-US" w:eastAsia="en-US"/>
    </w:rPr>
  </w:style>
  <w:style w:type="character" w:customStyle="1" w:styleId="aff0">
    <w:name w:val="Текст Знак"/>
    <w:link w:val="aff"/>
    <w:rPr>
      <w:rFonts w:ascii="Courier New" w:hAnsi="Courier New"/>
    </w:rPr>
  </w:style>
  <w:style w:type="paragraph" w:customStyle="1" w:styleId="14">
    <w:name w:val="Обычный1"/>
    <w:rPr>
      <w:rFonts w:ascii="Arial" w:hAnsi="Arial"/>
      <w:lang w:eastAsia="ru-RU"/>
    </w:rPr>
  </w:style>
  <w:style w:type="character" w:customStyle="1" w:styleId="af">
    <w:name w:val="Нижний колонтитул Знак"/>
    <w:link w:val="ae"/>
    <w:rPr>
      <w:sz w:val="24"/>
    </w:rPr>
  </w:style>
  <w:style w:type="paragraph" w:styleId="aff1">
    <w:name w:val="Body Text Indent"/>
    <w:basedOn w:val="a1"/>
    <w:link w:val="15"/>
    <w:pPr>
      <w:spacing w:before="60" w:line="180" w:lineRule="exact"/>
      <w:ind w:left="284"/>
    </w:pPr>
    <w:rPr>
      <w:sz w:val="20"/>
    </w:rPr>
  </w:style>
  <w:style w:type="character" w:customStyle="1" w:styleId="15">
    <w:name w:val="Основной текст с отступом Знак1"/>
    <w:basedOn w:val="a2"/>
    <w:link w:val="aff1"/>
  </w:style>
  <w:style w:type="paragraph" w:styleId="25">
    <w:name w:val="Body Text 2"/>
    <w:basedOn w:val="a1"/>
    <w:link w:val="26"/>
    <w:pPr>
      <w:jc w:val="center"/>
    </w:pPr>
    <w:rPr>
      <w:sz w:val="20"/>
    </w:rPr>
  </w:style>
  <w:style w:type="character" w:customStyle="1" w:styleId="26">
    <w:name w:val="Основной текст 2 Знак"/>
    <w:link w:val="25"/>
  </w:style>
  <w:style w:type="paragraph" w:styleId="27">
    <w:name w:val="envelope return"/>
    <w:basedOn w:val="a1"/>
    <w:rPr>
      <w:rFonts w:ascii="Arial" w:hAnsi="Arial"/>
      <w:sz w:val="20"/>
    </w:rPr>
  </w:style>
  <w:style w:type="paragraph" w:customStyle="1" w:styleId="16">
    <w:name w:val="Îñíîâíîé1;òåêñò;Îñíîâíîé6"/>
    <w:basedOn w:val="a1"/>
    <w:pPr>
      <w:widowControl w:val="0"/>
      <w:jc w:val="center"/>
    </w:pPr>
    <w:rPr>
      <w:sz w:val="20"/>
    </w:rPr>
  </w:style>
  <w:style w:type="paragraph" w:styleId="aff2">
    <w:name w:val="Balloon Text"/>
    <w:basedOn w:val="a1"/>
    <w:link w:val="aff3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semiHidden/>
    <w:rPr>
      <w:rFonts w:ascii="Tahoma" w:hAnsi="Tahoma" w:cs="Tahoma"/>
      <w:sz w:val="16"/>
      <w:szCs w:val="16"/>
    </w:rPr>
  </w:style>
  <w:style w:type="character" w:customStyle="1" w:styleId="aff4">
    <w:name w:val="Не вступил в силу"/>
    <w:uiPriority w:val="99"/>
    <w:rPr>
      <w:rFonts w:cs="Times New Roman"/>
      <w:color w:val="008080"/>
    </w:rPr>
  </w:style>
  <w:style w:type="character" w:customStyle="1" w:styleId="afc">
    <w:name w:val="Название Знак"/>
    <w:link w:val="afb"/>
    <w:rPr>
      <w:b/>
      <w:bCs/>
      <w:sz w:val="24"/>
      <w:szCs w:val="24"/>
      <w:lang w:val="en-US"/>
    </w:rPr>
  </w:style>
  <w:style w:type="paragraph" w:styleId="28">
    <w:name w:val="Body Text Indent 2"/>
    <w:basedOn w:val="a1"/>
    <w:link w:val="29"/>
    <w:pPr>
      <w:ind w:firstLine="709"/>
      <w:jc w:val="both"/>
    </w:pPr>
    <w:rPr>
      <w:rFonts w:eastAsia="Calibri"/>
      <w:sz w:val="28"/>
      <w:lang w:val="en-US" w:eastAsia="en-US"/>
    </w:rPr>
  </w:style>
  <w:style w:type="character" w:customStyle="1" w:styleId="29">
    <w:name w:val="Основной текст с отступом 2 Знак"/>
    <w:link w:val="28"/>
    <w:rPr>
      <w:rFonts w:eastAsia="Calibri"/>
      <w:sz w:val="28"/>
    </w:rPr>
  </w:style>
  <w:style w:type="paragraph" w:styleId="aff5">
    <w:name w:val="Normal (Web)"/>
    <w:basedOn w:val="a1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211">
    <w:name w:val="Основной текст с отступом 21"/>
    <w:basedOn w:val="14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220">
    <w:name w:val="Основной текст с отступом 22"/>
    <w:basedOn w:val="a1"/>
    <w:pPr>
      <w:ind w:firstLine="720"/>
      <w:jc w:val="both"/>
    </w:pPr>
    <w:rPr>
      <w:sz w:val="28"/>
    </w:rPr>
  </w:style>
  <w:style w:type="character" w:customStyle="1" w:styleId="aff6">
    <w:name w:val="Основной текст Знак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7">
    <w:name w:val="Гипертекстовая ссылка"/>
    <w:uiPriority w:val="99"/>
    <w:rPr>
      <w:color w:val="106BBE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1"/>
    <w:link w:val="singlespacefootnotetext111110"/>
    <w:semiHidden/>
    <w:unhideWhenUsed/>
    <w:rPr>
      <w:rFonts w:eastAsia="Calibri"/>
      <w:sz w:val="20"/>
      <w:lang w:val="en-US" w:eastAsia="en-US"/>
    </w:rPr>
  </w:style>
  <w:style w:type="character" w:customStyle="1" w:styleId="singlespacefootnotetext111110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"/>
    <w:semiHidden/>
    <w:rPr>
      <w:rFonts w:eastAsia="Calibri"/>
    </w:rPr>
  </w:style>
  <w:style w:type="character" w:customStyle="1" w:styleId="aff8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34">
    <w:name w:val="Body Text 3"/>
    <w:basedOn w:val="a1"/>
    <w:link w:val="35"/>
    <w:unhideWhenUsed/>
    <w:pPr>
      <w:spacing w:after="120"/>
    </w:pPr>
    <w:rPr>
      <w:rFonts w:eastAsia="Calibri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Pr>
      <w:rFonts w:eastAsia="Calibri"/>
      <w:sz w:val="16"/>
      <w:szCs w:val="16"/>
    </w:rPr>
  </w:style>
  <w:style w:type="character" w:customStyle="1" w:styleId="a9">
    <w:name w:val="Подзаголовок Знак"/>
    <w:link w:val="a8"/>
    <w:rPr>
      <w:b/>
      <w:sz w:val="32"/>
      <w:szCs w:val="24"/>
    </w:rPr>
  </w:style>
  <w:style w:type="character" w:customStyle="1" w:styleId="aff9">
    <w:name w:val="Основной текст с отступом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6">
    <w:name w:val="Body Text Indent 3"/>
    <w:basedOn w:val="a1"/>
    <w:link w:val="37"/>
    <w:pPr>
      <w:spacing w:line="360" w:lineRule="auto"/>
      <w:ind w:firstLine="708"/>
      <w:jc w:val="both"/>
    </w:pPr>
    <w:rPr>
      <w:rFonts w:ascii="Arial" w:hAnsi="Arial"/>
      <w:sz w:val="22"/>
      <w:szCs w:val="28"/>
      <w:lang w:val="en-US" w:eastAsia="en-US"/>
    </w:rPr>
  </w:style>
  <w:style w:type="character" w:customStyle="1" w:styleId="37">
    <w:name w:val="Основной текст с отступом 3 Знак"/>
    <w:link w:val="36"/>
    <w:rPr>
      <w:rFonts w:ascii="Arial" w:hAnsi="Arial" w:cs="Arial"/>
      <w:sz w:val="22"/>
      <w:szCs w:val="28"/>
    </w:rPr>
  </w:style>
  <w:style w:type="paragraph" w:customStyle="1" w:styleId="Iauiue">
    <w:name w:val="Iau?iue"/>
    <w:rPr>
      <w:lang w:val="en-US" w:eastAsia="ru-RU"/>
    </w:rPr>
  </w:style>
  <w:style w:type="paragraph" w:customStyle="1" w:styleId="17">
    <w:name w:val="Подзаголовок1"/>
    <w:basedOn w:val="a1"/>
    <w:pPr>
      <w:jc w:val="right"/>
    </w:pPr>
    <w:rPr>
      <w:rFonts w:ascii="Arial" w:hAnsi="Arial"/>
    </w:rPr>
  </w:style>
  <w:style w:type="paragraph" w:styleId="2a">
    <w:name w:val="List Bullet 2"/>
    <w:basedOn w:val="a1"/>
    <w:pPr>
      <w:ind w:left="709"/>
      <w:jc w:val="both"/>
    </w:pPr>
    <w:rPr>
      <w:color w:val="000000"/>
      <w:szCs w:val="24"/>
    </w:rPr>
  </w:style>
  <w:style w:type="paragraph" w:customStyle="1" w:styleId="2b">
    <w:name w:val="Обычный2"/>
    <w:rPr>
      <w:sz w:val="24"/>
      <w:lang w:eastAsia="ru-RU"/>
    </w:rPr>
  </w:style>
  <w:style w:type="paragraph" w:styleId="a">
    <w:name w:val="List Bullet"/>
    <w:basedOn w:val="a1"/>
    <w:pPr>
      <w:numPr>
        <w:numId w:val="5"/>
      </w:numPr>
    </w:pPr>
  </w:style>
  <w:style w:type="paragraph" w:styleId="3">
    <w:name w:val="List Bullet 3"/>
    <w:basedOn w:val="a1"/>
    <w:pPr>
      <w:numPr>
        <w:numId w:val="6"/>
      </w:numPr>
    </w:pPr>
  </w:style>
  <w:style w:type="paragraph" w:styleId="4">
    <w:name w:val="List Bullet 4"/>
    <w:basedOn w:val="a1"/>
    <w:pPr>
      <w:numPr>
        <w:numId w:val="7"/>
      </w:numPr>
    </w:pPr>
  </w:style>
  <w:style w:type="paragraph" w:styleId="5">
    <w:name w:val="List Bullet 5"/>
    <w:basedOn w:val="a1"/>
    <w:pPr>
      <w:numPr>
        <w:numId w:val="8"/>
      </w:numPr>
    </w:pPr>
  </w:style>
  <w:style w:type="paragraph" w:styleId="a0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0">
    <w:name w:val="List Number 3"/>
    <w:basedOn w:val="a1"/>
    <w:pPr>
      <w:numPr>
        <w:numId w:val="11"/>
      </w:numPr>
    </w:pPr>
  </w:style>
  <w:style w:type="paragraph" w:styleId="40">
    <w:name w:val="List Number 4"/>
    <w:basedOn w:val="a1"/>
    <w:pPr>
      <w:numPr>
        <w:numId w:val="12"/>
      </w:numPr>
    </w:pPr>
  </w:style>
  <w:style w:type="paragraph" w:styleId="50">
    <w:name w:val="List Number 5"/>
    <w:basedOn w:val="a1"/>
    <w:pPr>
      <w:numPr>
        <w:numId w:val="13"/>
      </w:numPr>
    </w:pPr>
  </w:style>
  <w:style w:type="paragraph" w:customStyle="1" w:styleId="affa">
    <w:name w:val="Îáû÷íûé"/>
    <w:pPr>
      <w:widowControl w:val="0"/>
    </w:pPr>
    <w:rPr>
      <w:lang w:eastAsia="ru-RU"/>
    </w:rPr>
  </w:style>
  <w:style w:type="character" w:customStyle="1" w:styleId="int1">
    <w:name w:val="int1"/>
    <w:rPr>
      <w:rFonts w:ascii="Verdana" w:hAnsi="Verdana"/>
      <w:b/>
      <w:bCs/>
      <w:color w:val="504038"/>
      <w:sz w:val="21"/>
      <w:szCs w:val="21"/>
    </w:rPr>
  </w:style>
  <w:style w:type="paragraph" w:customStyle="1" w:styleId="2222">
    <w:name w:val="Îñíîâíîé2;òåêñò2;ñ2;îòñòóïîì2"/>
    <w:basedOn w:val="affa"/>
    <w:pPr>
      <w:spacing w:line="480" w:lineRule="auto"/>
      <w:ind w:firstLine="720"/>
      <w:jc w:val="both"/>
    </w:pPr>
    <w:rPr>
      <w:rFonts w:ascii="Arial" w:hAnsi="Arial"/>
      <w:b/>
      <w:sz w:val="22"/>
    </w:rPr>
  </w:style>
  <w:style w:type="paragraph" w:customStyle="1" w:styleId="18">
    <w:name w:val="Стиль1"/>
    <w:basedOn w:val="a1"/>
    <w:pPr>
      <w:spacing w:line="360" w:lineRule="auto"/>
      <w:ind w:firstLine="709"/>
      <w:jc w:val="both"/>
    </w:pPr>
    <w:rPr>
      <w:rFonts w:ascii="Arial" w:hAnsi="Arial"/>
      <w:szCs w:val="24"/>
    </w:rPr>
  </w:style>
  <w:style w:type="character" w:customStyle="1" w:styleId="c1">
    <w:name w:val="c1"/>
    <w:rPr>
      <w:b/>
      <w:bCs/>
    </w:rPr>
  </w:style>
  <w:style w:type="paragraph" w:customStyle="1" w:styleId="center1">
    <w:name w:val="center1"/>
    <w:basedOn w:val="a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affb">
    <w:name w:val="Strong"/>
    <w:uiPriority w:val="22"/>
    <w:qFormat/>
    <w:rPr>
      <w:b/>
      <w:bCs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230">
    <w:name w:val="Основной текст с отступом 23"/>
    <w:basedOn w:val="2b"/>
    <w:pPr>
      <w:ind w:firstLine="720"/>
      <w:jc w:val="both"/>
    </w:pPr>
  </w:style>
  <w:style w:type="paragraph" w:customStyle="1" w:styleId="212">
    <w:name w:val="Основной текст 21"/>
    <w:basedOn w:val="2b"/>
    <w:pPr>
      <w:spacing w:after="120" w:line="280" w:lineRule="exact"/>
      <w:ind w:firstLine="680"/>
      <w:jc w:val="both"/>
    </w:pPr>
  </w:style>
  <w:style w:type="paragraph" w:customStyle="1" w:styleId="FR2">
    <w:name w:val="FR2"/>
    <w:pPr>
      <w:widowControl w:val="0"/>
      <w:spacing w:line="300" w:lineRule="auto"/>
      <w:ind w:firstLine="460"/>
      <w:jc w:val="both"/>
    </w:pPr>
    <w:rPr>
      <w:rFonts w:ascii="Courier New" w:hAnsi="Courier New"/>
      <w:sz w:val="16"/>
      <w:lang w:eastAsia="ru-RU"/>
    </w:rPr>
  </w:style>
  <w:style w:type="paragraph" w:customStyle="1" w:styleId="BodyText21">
    <w:name w:val="Body Text 21"/>
    <w:basedOn w:val="2b"/>
    <w:pPr>
      <w:widowControl w:val="0"/>
      <w:tabs>
        <w:tab w:val="left" w:pos="720"/>
        <w:tab w:val="left" w:pos="4608"/>
      </w:tabs>
      <w:spacing w:before="120"/>
      <w:jc w:val="both"/>
    </w:pPr>
    <w:rPr>
      <w:sz w:val="28"/>
    </w:rPr>
  </w:style>
  <w:style w:type="paragraph" w:customStyle="1" w:styleId="19">
    <w:name w:val="Основной текст1"/>
    <w:basedOn w:val="2b"/>
    <w:pPr>
      <w:widowControl w:val="0"/>
      <w:tabs>
        <w:tab w:val="left" w:pos="720"/>
        <w:tab w:val="left" w:pos="1584"/>
        <w:tab w:val="left" w:pos="1872"/>
        <w:tab w:val="left" w:pos="2448"/>
        <w:tab w:val="left" w:pos="3024"/>
        <w:tab w:val="left" w:pos="3744"/>
        <w:tab w:val="left" w:pos="4176"/>
        <w:tab w:val="left" w:pos="6192"/>
        <w:tab w:val="left" w:pos="7200"/>
      </w:tabs>
      <w:jc w:val="both"/>
    </w:pPr>
    <w:rPr>
      <w:rFonts w:ascii="Courier New" w:hAnsi="Courier New"/>
    </w:rPr>
  </w:style>
  <w:style w:type="paragraph" w:styleId="affc">
    <w:name w:val="Normal Indent"/>
    <w:basedOn w:val="a1"/>
    <w:pPr>
      <w:ind w:left="708"/>
    </w:pPr>
    <w:rPr>
      <w:szCs w:val="24"/>
    </w:rPr>
  </w:style>
  <w:style w:type="paragraph" w:styleId="affd">
    <w:name w:val="Date"/>
    <w:basedOn w:val="a1"/>
    <w:next w:val="a1"/>
    <w:link w:val="affe"/>
    <w:rPr>
      <w:lang w:val="en-US" w:eastAsia="en-US"/>
    </w:rPr>
  </w:style>
  <w:style w:type="character" w:customStyle="1" w:styleId="affe">
    <w:name w:val="Дата Знак"/>
    <w:link w:val="affd"/>
    <w:rPr>
      <w:sz w:val="24"/>
    </w:rPr>
  </w:style>
  <w:style w:type="paragraph" w:styleId="HTML">
    <w:name w:val="HTML Address"/>
    <w:basedOn w:val="a1"/>
    <w:link w:val="HTML0"/>
    <w:rPr>
      <w:i/>
      <w:iCs/>
      <w:szCs w:val="24"/>
      <w:lang w:val="en-US" w:eastAsia="en-US"/>
    </w:rPr>
  </w:style>
  <w:style w:type="character" w:customStyle="1" w:styleId="HTML0">
    <w:name w:val="Адрес HTML Знак"/>
    <w:link w:val="HTML"/>
    <w:rPr>
      <w:i/>
      <w:iCs/>
      <w:sz w:val="24"/>
      <w:szCs w:val="24"/>
    </w:rPr>
  </w:style>
  <w:style w:type="paragraph" w:styleId="af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fff0">
    <w:name w:val="Note Heading"/>
    <w:basedOn w:val="a1"/>
    <w:next w:val="a1"/>
    <w:link w:val="afff1"/>
    <w:rPr>
      <w:szCs w:val="24"/>
      <w:lang w:val="en-US" w:eastAsia="en-US"/>
    </w:rPr>
  </w:style>
  <w:style w:type="character" w:customStyle="1" w:styleId="afff1">
    <w:name w:val="Заголовок записки Знак"/>
    <w:link w:val="afff0"/>
    <w:rPr>
      <w:sz w:val="24"/>
      <w:szCs w:val="24"/>
    </w:rPr>
  </w:style>
  <w:style w:type="paragraph" w:styleId="afff2">
    <w:name w:val="Body Text First Indent"/>
    <w:basedOn w:val="afe"/>
    <w:link w:val="afff3"/>
    <w:pPr>
      <w:widowControl/>
      <w:ind w:firstLine="210"/>
    </w:pPr>
    <w:rPr>
      <w:sz w:val="24"/>
      <w:szCs w:val="24"/>
    </w:rPr>
  </w:style>
  <w:style w:type="character" w:customStyle="1" w:styleId="afff3">
    <w:name w:val="Красная строка Знак"/>
    <w:link w:val="afff2"/>
    <w:rPr>
      <w:rFonts w:ascii="Arial" w:hAnsi="Arial"/>
      <w:sz w:val="24"/>
      <w:szCs w:val="24"/>
    </w:rPr>
  </w:style>
  <w:style w:type="paragraph" w:styleId="2c">
    <w:name w:val="Body Text First Indent 2"/>
    <w:basedOn w:val="aff1"/>
    <w:link w:val="2d"/>
    <w:pPr>
      <w:spacing w:before="0" w:after="120" w:line="240" w:lineRule="auto"/>
      <w:ind w:left="283" w:firstLine="210"/>
    </w:pPr>
    <w:rPr>
      <w:sz w:val="24"/>
      <w:szCs w:val="24"/>
      <w:lang w:val="en-US" w:eastAsia="en-US"/>
    </w:rPr>
  </w:style>
  <w:style w:type="character" w:customStyle="1" w:styleId="2d">
    <w:name w:val="Красная строка 2 Знак"/>
    <w:link w:val="2c"/>
    <w:rPr>
      <w:sz w:val="24"/>
      <w:szCs w:val="24"/>
    </w:rPr>
  </w:style>
  <w:style w:type="paragraph" w:styleId="afff4">
    <w:name w:val="Signature"/>
    <w:basedOn w:val="a1"/>
    <w:link w:val="afff5"/>
    <w:pPr>
      <w:ind w:left="4252"/>
    </w:pPr>
    <w:rPr>
      <w:szCs w:val="24"/>
      <w:lang w:val="en-US" w:eastAsia="en-US"/>
    </w:rPr>
  </w:style>
  <w:style w:type="character" w:customStyle="1" w:styleId="afff5">
    <w:name w:val="Подпись Знак"/>
    <w:link w:val="afff4"/>
    <w:rPr>
      <w:sz w:val="24"/>
      <w:szCs w:val="24"/>
    </w:rPr>
  </w:style>
  <w:style w:type="paragraph" w:styleId="afff6">
    <w:name w:val="Salutation"/>
    <w:basedOn w:val="a1"/>
    <w:next w:val="a1"/>
    <w:link w:val="afff7"/>
    <w:rPr>
      <w:szCs w:val="24"/>
      <w:lang w:val="en-US" w:eastAsia="en-US"/>
    </w:rPr>
  </w:style>
  <w:style w:type="character" w:customStyle="1" w:styleId="afff7">
    <w:name w:val="Приветствие Знак"/>
    <w:link w:val="afff6"/>
    <w:rPr>
      <w:sz w:val="24"/>
      <w:szCs w:val="24"/>
    </w:rPr>
  </w:style>
  <w:style w:type="paragraph" w:styleId="afff8">
    <w:name w:val="List Continue"/>
    <w:basedOn w:val="a1"/>
    <w:pPr>
      <w:spacing w:after="120"/>
      <w:ind w:left="283"/>
    </w:pPr>
    <w:rPr>
      <w:szCs w:val="24"/>
    </w:rPr>
  </w:style>
  <w:style w:type="paragraph" w:styleId="2e">
    <w:name w:val="List Continue 2"/>
    <w:basedOn w:val="a1"/>
    <w:pPr>
      <w:spacing w:after="120"/>
      <w:ind w:left="566"/>
    </w:pPr>
    <w:rPr>
      <w:szCs w:val="24"/>
    </w:rPr>
  </w:style>
  <w:style w:type="paragraph" w:styleId="38">
    <w:name w:val="List Continue 3"/>
    <w:basedOn w:val="a1"/>
    <w:pPr>
      <w:spacing w:after="120"/>
      <w:ind w:left="849"/>
    </w:pPr>
    <w:rPr>
      <w:szCs w:val="24"/>
    </w:rPr>
  </w:style>
  <w:style w:type="paragraph" w:styleId="44">
    <w:name w:val="List Continue 4"/>
    <w:basedOn w:val="a1"/>
    <w:pPr>
      <w:spacing w:after="120"/>
      <w:ind w:left="1132"/>
    </w:pPr>
    <w:rPr>
      <w:szCs w:val="24"/>
    </w:rPr>
  </w:style>
  <w:style w:type="paragraph" w:styleId="54">
    <w:name w:val="List Continue 5"/>
    <w:basedOn w:val="a1"/>
    <w:pPr>
      <w:spacing w:after="120"/>
      <w:ind w:left="1415"/>
    </w:pPr>
    <w:rPr>
      <w:szCs w:val="24"/>
    </w:rPr>
  </w:style>
  <w:style w:type="paragraph" w:styleId="afff9">
    <w:name w:val="Closing"/>
    <w:basedOn w:val="a1"/>
    <w:link w:val="afffa"/>
    <w:pPr>
      <w:ind w:left="4252"/>
    </w:pPr>
    <w:rPr>
      <w:szCs w:val="24"/>
      <w:lang w:val="en-US" w:eastAsia="en-US"/>
    </w:rPr>
  </w:style>
  <w:style w:type="character" w:customStyle="1" w:styleId="afffa">
    <w:name w:val="Прощание Знак"/>
    <w:link w:val="afff9"/>
    <w:rPr>
      <w:sz w:val="24"/>
      <w:szCs w:val="24"/>
    </w:rPr>
  </w:style>
  <w:style w:type="paragraph" w:styleId="afffb">
    <w:name w:val="List"/>
    <w:basedOn w:val="a1"/>
    <w:pPr>
      <w:ind w:left="283" w:hanging="283"/>
    </w:pPr>
    <w:rPr>
      <w:szCs w:val="24"/>
    </w:rPr>
  </w:style>
  <w:style w:type="paragraph" w:styleId="2f">
    <w:name w:val="List 2"/>
    <w:basedOn w:val="a1"/>
    <w:pPr>
      <w:ind w:left="566" w:hanging="283"/>
    </w:pPr>
    <w:rPr>
      <w:szCs w:val="24"/>
    </w:rPr>
  </w:style>
  <w:style w:type="paragraph" w:styleId="39">
    <w:name w:val="List 3"/>
    <w:basedOn w:val="a1"/>
    <w:pPr>
      <w:ind w:left="849" w:hanging="283"/>
    </w:pPr>
    <w:rPr>
      <w:szCs w:val="24"/>
    </w:rPr>
  </w:style>
  <w:style w:type="paragraph" w:styleId="45">
    <w:name w:val="List 4"/>
    <w:basedOn w:val="a1"/>
    <w:pPr>
      <w:ind w:left="1132" w:hanging="283"/>
    </w:pPr>
    <w:rPr>
      <w:szCs w:val="24"/>
    </w:rPr>
  </w:style>
  <w:style w:type="paragraph" w:styleId="55">
    <w:name w:val="List 5"/>
    <w:basedOn w:val="a1"/>
    <w:pPr>
      <w:ind w:left="1415" w:hanging="283"/>
    </w:pPr>
    <w:rPr>
      <w:szCs w:val="24"/>
    </w:rPr>
  </w:style>
  <w:style w:type="paragraph" w:styleId="HTML1">
    <w:name w:val="HTML Preformatted"/>
    <w:basedOn w:val="a1"/>
    <w:link w:val="HTML2"/>
    <w:rPr>
      <w:rFonts w:ascii="Courier New" w:hAnsi="Courier New"/>
      <w:sz w:val="20"/>
      <w:lang w:val="en-US" w:eastAsia="en-US"/>
    </w:rPr>
  </w:style>
  <w:style w:type="character" w:customStyle="1" w:styleId="HTML2">
    <w:name w:val="Стандартный HTML Знак"/>
    <w:link w:val="HTML1"/>
    <w:rPr>
      <w:rFonts w:ascii="Courier New" w:hAnsi="Courier New"/>
      <w:lang w:val="en-US" w:eastAsia="en-US"/>
    </w:rPr>
  </w:style>
  <w:style w:type="paragraph" w:styleId="afffc">
    <w:name w:val="Document Map"/>
    <w:basedOn w:val="a1"/>
    <w:link w:val="afffd"/>
    <w:semiHidden/>
    <w:pPr>
      <w:shd w:val="clear" w:color="auto" w:fill="000080"/>
    </w:pPr>
    <w:rPr>
      <w:rFonts w:ascii="Tahoma" w:hAnsi="Tahoma"/>
      <w:szCs w:val="24"/>
      <w:lang w:val="en-US" w:eastAsia="en-US"/>
    </w:rPr>
  </w:style>
  <w:style w:type="character" w:customStyle="1" w:styleId="afffd">
    <w:name w:val="Схема документа Знак"/>
    <w:link w:val="afffc"/>
    <w:semiHidden/>
    <w:rPr>
      <w:rFonts w:ascii="Tahoma" w:hAnsi="Tahoma" w:cs="Tahoma"/>
      <w:sz w:val="24"/>
      <w:szCs w:val="24"/>
      <w:shd w:val="clear" w:color="auto" w:fill="000080"/>
    </w:rPr>
  </w:style>
  <w:style w:type="paragraph" w:styleId="afffe">
    <w:name w:val="macro"/>
    <w:link w:val="affff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ru-RU"/>
    </w:rPr>
  </w:style>
  <w:style w:type="character" w:customStyle="1" w:styleId="affff">
    <w:name w:val="Текст макроса Знак"/>
    <w:link w:val="afffe"/>
    <w:semiHidden/>
    <w:rPr>
      <w:rFonts w:ascii="Courier New" w:hAnsi="Courier New" w:cs="Courier New"/>
      <w:lang w:val="ru-RU" w:eastAsia="ru-RU" w:bidi="ar-SA"/>
    </w:rPr>
  </w:style>
  <w:style w:type="paragraph" w:styleId="1a">
    <w:name w:val="index 1"/>
    <w:basedOn w:val="a1"/>
    <w:next w:val="a1"/>
    <w:semiHidden/>
    <w:pPr>
      <w:ind w:left="240" w:hanging="240"/>
    </w:pPr>
    <w:rPr>
      <w:szCs w:val="24"/>
    </w:rPr>
  </w:style>
  <w:style w:type="paragraph" w:styleId="affff0">
    <w:name w:val="Block Text"/>
    <w:basedOn w:val="a1"/>
    <w:pPr>
      <w:spacing w:after="120"/>
      <w:ind w:left="1440" w:right="1440"/>
    </w:pPr>
    <w:rPr>
      <w:szCs w:val="24"/>
    </w:rPr>
  </w:style>
  <w:style w:type="paragraph" w:styleId="affff1">
    <w:name w:val="Message Header"/>
    <w:basedOn w:val="a1"/>
    <w:link w:val="af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  <w:szCs w:val="24"/>
      <w:lang w:val="en-US" w:eastAsia="en-US"/>
    </w:rPr>
  </w:style>
  <w:style w:type="character" w:customStyle="1" w:styleId="affff2">
    <w:name w:val="Шапка Знак"/>
    <w:link w:val="affff1"/>
    <w:rPr>
      <w:rFonts w:ascii="Arial" w:hAnsi="Arial" w:cs="Arial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rPr>
      <w:szCs w:val="24"/>
      <w:lang w:val="en-US" w:eastAsia="en-US"/>
    </w:rPr>
  </w:style>
  <w:style w:type="character" w:customStyle="1" w:styleId="affff4">
    <w:name w:val="Электронная подпись Знак"/>
    <w:link w:val="affff3"/>
    <w:rPr>
      <w:sz w:val="24"/>
      <w:szCs w:val="24"/>
    </w:rPr>
  </w:style>
  <w:style w:type="paragraph" w:customStyle="1" w:styleId="affff5">
    <w:name w:val="Таблицы (моноширинный)"/>
    <w:basedOn w:val="a1"/>
    <w:next w:val="a1"/>
    <w:pPr>
      <w:jc w:val="both"/>
    </w:pPr>
    <w:rPr>
      <w:rFonts w:ascii="Courier New" w:hAnsi="Courier New" w:cs="Courier New"/>
      <w:sz w:val="20"/>
    </w:rPr>
  </w:style>
  <w:style w:type="paragraph" w:customStyle="1" w:styleId="affff6">
    <w:name w:val="Нормальный (таблица)"/>
    <w:basedOn w:val="a1"/>
    <w:next w:val="a1"/>
    <w:uiPriority w:val="99"/>
    <w:pPr>
      <w:widowControl w:val="0"/>
      <w:jc w:val="both"/>
    </w:pPr>
    <w:rPr>
      <w:rFonts w:ascii="Arial" w:hAnsi="Arial" w:cs="Arial"/>
      <w:szCs w:val="24"/>
    </w:rPr>
  </w:style>
  <w:style w:type="character" w:customStyle="1" w:styleId="Arial">
    <w:name w:val="Комментарии_Arial"/>
    <w:rPr>
      <w:rFonts w:ascii="Arial" w:hAnsi="Arial" w:cs="Arial"/>
      <w:i/>
      <w:iCs/>
      <w:color w:val="000000"/>
      <w:sz w:val="20"/>
      <w:szCs w:val="20"/>
    </w:rPr>
  </w:style>
  <w:style w:type="paragraph" w:customStyle="1" w:styleId="213">
    <w:name w:val="Список 21"/>
    <w:basedOn w:val="2b"/>
    <w:pPr>
      <w:ind w:left="566" w:hanging="283"/>
    </w:pPr>
    <w:rPr>
      <w:sz w:val="20"/>
    </w:rPr>
  </w:style>
  <w:style w:type="paragraph" w:customStyle="1" w:styleId="affff7">
    <w:name w:val="Комментарий"/>
    <w:basedOn w:val="a1"/>
    <w:next w:val="a1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customStyle="1" w:styleId="affff8">
    <w:name w:val="Знак"/>
    <w:basedOn w:val="a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f9">
    <w:name w:val="МОН"/>
    <w:basedOn w:val="a1"/>
    <w:link w:val="affffa"/>
    <w:pPr>
      <w:widowControl w:val="0"/>
      <w:spacing w:line="360" w:lineRule="auto"/>
      <w:ind w:firstLine="709"/>
      <w:jc w:val="both"/>
    </w:pPr>
    <w:rPr>
      <w:sz w:val="28"/>
      <w:lang w:val="en-US" w:eastAsia="en-US"/>
    </w:rPr>
  </w:style>
  <w:style w:type="character" w:customStyle="1" w:styleId="affffa">
    <w:name w:val="МОН Знак"/>
    <w:link w:val="affff9"/>
    <w:rPr>
      <w:sz w:val="28"/>
      <w:lang w:val="en-US" w:eastAsia="en-US"/>
    </w:rPr>
  </w:style>
  <w:style w:type="paragraph" w:customStyle="1" w:styleId="bodytextindent2">
    <w:name w:val="bodytextindent2"/>
    <w:basedOn w:val="a1"/>
    <w:pPr>
      <w:ind w:firstLine="720"/>
      <w:jc w:val="both"/>
    </w:pPr>
    <w:rPr>
      <w:sz w:val="28"/>
      <w:szCs w:val="28"/>
    </w:rPr>
  </w:style>
  <w:style w:type="paragraph" w:customStyle="1" w:styleId="affffb">
    <w:name w:val="Информация об изменениях документа"/>
    <w:basedOn w:val="affff7"/>
    <w:next w:val="a1"/>
    <w:uiPriority w:val="99"/>
    <w:pPr>
      <w:widowControl/>
      <w:spacing w:before="75"/>
    </w:pPr>
    <w:rPr>
      <w:rFonts w:eastAsia="Calibri" w:cs="Arial"/>
      <w:color w:val="353842"/>
      <w:sz w:val="24"/>
      <w:szCs w:val="24"/>
      <w:shd w:val="clear" w:color="auto" w:fill="F0F0F0"/>
      <w:lang w:eastAsia="en-US"/>
    </w:rPr>
  </w:style>
  <w:style w:type="character" w:customStyle="1" w:styleId="apple-converted-space">
    <w:name w:val="apple-converted-space"/>
  </w:style>
  <w:style w:type="paragraph" w:customStyle="1" w:styleId="affffc">
    <w:name w:val="Прижатый влево"/>
    <w:basedOn w:val="a1"/>
    <w:next w:val="a1"/>
    <w:uiPriority w:val="99"/>
    <w:pPr>
      <w:widowControl w:val="0"/>
    </w:pPr>
    <w:rPr>
      <w:rFonts w:ascii="Arial" w:hAnsi="Arial" w:cs="Arial"/>
      <w:szCs w:val="24"/>
    </w:rPr>
  </w:style>
  <w:style w:type="character" w:styleId="affffd">
    <w:name w:val="annotation reference"/>
    <w:uiPriority w:val="99"/>
    <w:semiHidden/>
    <w:unhideWhenUsed/>
    <w:rPr>
      <w:sz w:val="16"/>
      <w:szCs w:val="16"/>
    </w:rPr>
  </w:style>
  <w:style w:type="paragraph" w:styleId="affffe">
    <w:name w:val="annotation text"/>
    <w:basedOn w:val="a1"/>
    <w:link w:val="afffff"/>
    <w:uiPriority w:val="99"/>
    <w:unhideWhenUsed/>
    <w:rPr>
      <w:sz w:val="20"/>
      <w:lang w:val="en-US" w:eastAsia="en-US"/>
    </w:rPr>
  </w:style>
  <w:style w:type="character" w:customStyle="1" w:styleId="afffff">
    <w:name w:val="Текст примечания Знак"/>
    <w:link w:val="affffe"/>
    <w:uiPriority w:val="99"/>
    <w:rPr>
      <w:lang w:val="en-US" w:eastAsia="en-US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Pr>
      <w:b/>
      <w:bCs/>
      <w:lang w:val="en-US" w:eastAsia="en-US"/>
    </w:rPr>
  </w:style>
  <w:style w:type="paragraph" w:customStyle="1" w:styleId="afffff2">
    <w:name w:val="Знак Знак Знак"/>
    <w:basedOn w:val="a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11">
    <w:name w:val="Основной текст с отступом 31"/>
    <w:basedOn w:val="14"/>
    <w:pPr>
      <w:spacing w:line="280" w:lineRule="exact"/>
      <w:ind w:firstLine="709"/>
      <w:jc w:val="both"/>
    </w:pPr>
    <w:rPr>
      <w:rFonts w:ascii="Times New Roman" w:hAnsi="Times New Roman"/>
      <w:sz w:val="24"/>
    </w:rPr>
  </w:style>
  <w:style w:type="paragraph" w:customStyle="1" w:styleId="1b">
    <w:name w:val="Цитата1"/>
    <w:basedOn w:val="14"/>
    <w:pPr>
      <w:ind w:left="57" w:right="57" w:firstLine="709"/>
      <w:jc w:val="both"/>
    </w:pPr>
    <w:rPr>
      <w:rFonts w:ascii="Times New Roman" w:hAnsi="Times New Roman"/>
      <w:sz w:val="22"/>
    </w:rPr>
  </w:style>
  <w:style w:type="paragraph" w:customStyle="1" w:styleId="justify2">
    <w:name w:val="justify2"/>
    <w:basedOn w:val="a1"/>
    <w:pPr>
      <w:spacing w:before="100" w:beforeAutospacing="1" w:after="100" w:afterAutospacing="1"/>
    </w:pPr>
    <w:rPr>
      <w:szCs w:val="24"/>
    </w:rPr>
  </w:style>
  <w:style w:type="paragraph" w:customStyle="1" w:styleId="-">
    <w:name w:val="Комментрии - список"/>
    <w:basedOn w:val="a1"/>
    <w:pPr>
      <w:ind w:left="426" w:hanging="246"/>
      <w:jc w:val="both"/>
    </w:pPr>
    <w:rPr>
      <w:szCs w:val="24"/>
    </w:rPr>
  </w:style>
  <w:style w:type="paragraph" w:customStyle="1" w:styleId="2f0">
    <w:name w:val="Основной текст2"/>
    <w:basedOn w:val="a1"/>
    <w:pPr>
      <w:jc w:val="both"/>
    </w:pPr>
    <w:rPr>
      <w:b/>
      <w:sz w:val="28"/>
    </w:rPr>
  </w:style>
  <w:style w:type="paragraph" w:customStyle="1" w:styleId="3a">
    <w:name w:val="Обычный3"/>
    <w:rPr>
      <w:sz w:val="24"/>
      <w:lang w:eastAsia="ru-RU"/>
    </w:rPr>
  </w:style>
  <w:style w:type="paragraph" w:customStyle="1" w:styleId="46">
    <w:name w:val="Обычный4"/>
    <w:rPr>
      <w:sz w:val="24"/>
      <w:lang w:eastAsia="ru-RU"/>
    </w:rPr>
  </w:style>
  <w:style w:type="paragraph" w:customStyle="1" w:styleId="afffff3">
    <w:name w:val="Заголовок статьи"/>
    <w:basedOn w:val="a1"/>
    <w:next w:val="a1"/>
    <w:uiPriority w:val="99"/>
    <w:pPr>
      <w:ind w:left="1612" w:hanging="892"/>
      <w:jc w:val="both"/>
    </w:pPr>
    <w:rPr>
      <w:rFonts w:ascii="Arial" w:eastAsia="Calibri" w:hAnsi="Arial" w:cs="Arial"/>
      <w:szCs w:val="24"/>
      <w:lang w:eastAsia="en-US"/>
    </w:rPr>
  </w:style>
  <w:style w:type="paragraph" w:customStyle="1" w:styleId="56">
    <w:name w:val="Обычный5"/>
    <w:rPr>
      <w:sz w:val="24"/>
      <w:lang w:eastAsia="ru-RU"/>
    </w:rPr>
  </w:style>
  <w:style w:type="paragraph" w:styleId="afffff4">
    <w:name w:val="Revision"/>
    <w:hidden/>
    <w:uiPriority w:val="99"/>
    <w:semiHidden/>
    <w:rPr>
      <w:rFonts w:eastAsia="Calibri"/>
      <w:lang w:eastAsia="ru-RU"/>
    </w:rPr>
  </w:style>
  <w:style w:type="paragraph" w:customStyle="1" w:styleId="62">
    <w:name w:val="Обычный6"/>
    <w:rPr>
      <w:sz w:val="28"/>
      <w:lang w:eastAsia="ru-RU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ffff5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semiHidden/>
  </w:style>
  <w:style w:type="character" w:customStyle="1" w:styleId="js-doc-mark">
    <w:name w:val="js-doc-mar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rmativ.kontur.ru/document?moduleid=1&amp;documentid=47810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27888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Крупинская Ирина Анатольевна</cp:lastModifiedBy>
  <cp:revision>4</cp:revision>
  <dcterms:created xsi:type="dcterms:W3CDTF">2025-11-19T05:59:00Z</dcterms:created>
  <dcterms:modified xsi:type="dcterms:W3CDTF">2025-12-05T06:30:00Z</dcterms:modified>
  <cp:version>917504</cp:version>
</cp:coreProperties>
</file>